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F7" w:rsidRPr="00496EF7" w:rsidRDefault="00496EF7" w:rsidP="00496EF7">
      <w:pPr>
        <w:bidi/>
        <w:spacing w:after="0" w:line="240" w:lineRule="auto"/>
        <w:jc w:val="center"/>
        <w:rPr>
          <w:rFonts w:cs="B Titr"/>
          <w:rtl/>
          <w:lang w:bidi="fa-IR"/>
        </w:rPr>
      </w:pPr>
      <w:r w:rsidRPr="00496EF7">
        <w:rPr>
          <w:rFonts w:cs="B Titr" w:hint="cs"/>
          <w:rtl/>
          <w:lang w:bidi="fa-IR"/>
        </w:rPr>
        <w:t>جایگاه کشف المحجوب در روند تکاملی</w:t>
      </w:r>
    </w:p>
    <w:p w:rsidR="003D2126" w:rsidRDefault="00496EF7" w:rsidP="00496EF7">
      <w:pPr>
        <w:bidi/>
        <w:spacing w:after="0" w:line="240" w:lineRule="auto"/>
        <w:jc w:val="center"/>
        <w:rPr>
          <w:rFonts w:cs="B Titr"/>
          <w:rtl/>
          <w:lang w:bidi="fa-IR"/>
        </w:rPr>
      </w:pPr>
      <w:r w:rsidRPr="00496EF7">
        <w:rPr>
          <w:rFonts w:cs="B Titr" w:hint="cs"/>
          <w:rtl/>
          <w:lang w:bidi="fa-IR"/>
        </w:rPr>
        <w:t>نظام ادبی تصوف در زبان فارسی</w:t>
      </w:r>
    </w:p>
    <w:p w:rsidR="005F17EE" w:rsidRDefault="005F17EE" w:rsidP="005F17EE">
      <w:pPr>
        <w:bidi/>
        <w:spacing w:after="0" w:line="240" w:lineRule="auto"/>
        <w:jc w:val="center"/>
        <w:rPr>
          <w:rFonts w:cs="B Titr"/>
          <w:rtl/>
          <w:lang w:bidi="fa-IR"/>
        </w:rPr>
      </w:pPr>
    </w:p>
    <w:p w:rsidR="005F17EE" w:rsidRDefault="00ED3666" w:rsidP="00ED3666">
      <w:pPr>
        <w:bidi/>
        <w:spacing w:after="0" w:line="240" w:lineRule="auto"/>
        <w:jc w:val="right"/>
        <w:rPr>
          <w:rFonts w:cs="B Lotus"/>
          <w:rtl/>
          <w:lang w:bidi="fa-IR"/>
        </w:rPr>
      </w:pPr>
      <w:r w:rsidRPr="00ED3666">
        <w:rPr>
          <w:rFonts w:cs="B Lotus" w:hint="cs"/>
          <w:rtl/>
          <w:lang w:bidi="fa-IR"/>
        </w:rPr>
        <w:t>صفا کاظمیان مقدم</w:t>
      </w:r>
      <w:r w:rsidR="003205D0">
        <w:rPr>
          <w:rStyle w:val="FootnoteReference"/>
          <w:rFonts w:cs="B Lotus"/>
          <w:rtl/>
          <w:lang w:bidi="fa-IR"/>
        </w:rPr>
        <w:footnoteReference w:id="2"/>
      </w:r>
    </w:p>
    <w:p w:rsidR="00ED3666" w:rsidRDefault="00ED3666" w:rsidP="00ED3666">
      <w:pPr>
        <w:bidi/>
        <w:spacing w:after="0" w:line="240" w:lineRule="auto"/>
        <w:rPr>
          <w:rFonts w:cs="B Titr"/>
          <w:rtl/>
          <w:lang w:bidi="fa-IR"/>
        </w:rPr>
      </w:pPr>
      <w:r w:rsidRPr="00ED3666">
        <w:rPr>
          <w:rFonts w:cs="B Titr" w:hint="cs"/>
          <w:rtl/>
          <w:lang w:bidi="fa-IR"/>
        </w:rPr>
        <w:t>چکیده :</w:t>
      </w:r>
    </w:p>
    <w:p w:rsidR="00ED3666" w:rsidRPr="00ED3666" w:rsidRDefault="00FD3EBC" w:rsidP="00AC5C5E">
      <w:pPr>
        <w:bidi/>
        <w:spacing w:after="0" w:line="240" w:lineRule="auto"/>
        <w:jc w:val="both"/>
        <w:rPr>
          <w:rFonts w:cs="B Lotus"/>
          <w:sz w:val="28"/>
          <w:szCs w:val="28"/>
          <w:rtl/>
          <w:lang w:bidi="fa-IR"/>
        </w:rPr>
      </w:pPr>
      <w:r>
        <w:rPr>
          <w:rFonts w:cs="B Lotus" w:hint="cs"/>
          <w:sz w:val="28"/>
          <w:szCs w:val="28"/>
          <w:rtl/>
          <w:lang w:bidi="fa-IR"/>
        </w:rPr>
        <w:tab/>
      </w:r>
      <w:r w:rsidR="00ED3666" w:rsidRPr="00ED3666">
        <w:rPr>
          <w:rFonts w:cs="B Lotus" w:hint="cs"/>
          <w:sz w:val="28"/>
          <w:szCs w:val="28"/>
          <w:rtl/>
          <w:lang w:bidi="fa-IR"/>
        </w:rPr>
        <w:t>نظام</w:t>
      </w:r>
      <w:r w:rsidR="00E06F2E">
        <w:rPr>
          <w:rFonts w:cs="B Lotus" w:hint="cs"/>
          <w:sz w:val="28"/>
          <w:szCs w:val="28"/>
          <w:rtl/>
          <w:lang w:bidi="fa-IR"/>
        </w:rPr>
        <w:t xml:space="preserve"> تکاملی</w:t>
      </w:r>
      <w:r w:rsidR="00ED3666" w:rsidRPr="00ED3666">
        <w:rPr>
          <w:rFonts w:cs="B Lotus" w:hint="cs"/>
          <w:sz w:val="28"/>
          <w:szCs w:val="28"/>
          <w:rtl/>
          <w:lang w:bidi="fa-IR"/>
        </w:rPr>
        <w:t xml:space="preserve"> ادب صوف</w:t>
      </w:r>
      <w:r w:rsidR="00E06F2E">
        <w:rPr>
          <w:rFonts w:cs="B Lotus" w:hint="cs"/>
          <w:sz w:val="28"/>
          <w:szCs w:val="28"/>
          <w:rtl/>
          <w:lang w:bidi="fa-IR"/>
        </w:rPr>
        <w:t>یانه</w:t>
      </w:r>
      <w:r w:rsidR="00ED3666" w:rsidRPr="00ED3666">
        <w:rPr>
          <w:rFonts w:cs="B Lotus" w:hint="cs"/>
          <w:sz w:val="28"/>
          <w:szCs w:val="28"/>
          <w:rtl/>
          <w:lang w:bidi="fa-IR"/>
        </w:rPr>
        <w:t xml:space="preserve"> </w:t>
      </w:r>
      <w:r w:rsidR="00E06F2E">
        <w:rPr>
          <w:rFonts w:cs="B Lotus" w:hint="cs"/>
          <w:sz w:val="28"/>
          <w:szCs w:val="28"/>
          <w:rtl/>
          <w:lang w:bidi="fa-IR"/>
        </w:rPr>
        <w:t>از عناصر و حلقه های تأثیر گذاری تشکیل شده که فقدان هر یک از آنان نظام در هم تنیده و سلسه وار آن را گسسته و غیر همگون می سازد، یکی از این عناصر و حلقه ها</w:t>
      </w:r>
      <w:r w:rsidR="00D03DC8">
        <w:rPr>
          <w:rFonts w:cs="B Lotus" w:hint="cs"/>
          <w:sz w:val="28"/>
          <w:szCs w:val="28"/>
          <w:rtl/>
          <w:lang w:bidi="fa-IR"/>
        </w:rPr>
        <w:t>،</w:t>
      </w:r>
      <w:r w:rsidR="00E06F2E">
        <w:rPr>
          <w:rFonts w:cs="B Lotus" w:hint="cs"/>
          <w:sz w:val="28"/>
          <w:szCs w:val="28"/>
          <w:rtl/>
          <w:lang w:bidi="fa-IR"/>
        </w:rPr>
        <w:t xml:space="preserve"> </w:t>
      </w:r>
      <w:r w:rsidR="00500F03">
        <w:rPr>
          <w:rFonts w:cs="B Lotus" w:hint="cs"/>
          <w:sz w:val="28"/>
          <w:szCs w:val="28"/>
          <w:rtl/>
          <w:lang w:bidi="fa-IR"/>
        </w:rPr>
        <w:t xml:space="preserve">کتاب </w:t>
      </w:r>
      <w:r w:rsidR="0076518E">
        <w:rPr>
          <w:rFonts w:cs="B Lotus" w:hint="cs"/>
          <w:sz w:val="28"/>
          <w:szCs w:val="28"/>
          <w:rtl/>
          <w:lang w:bidi="fa-IR"/>
        </w:rPr>
        <w:t>کشف المحجوب</w:t>
      </w:r>
      <w:r w:rsidR="00E06F2E">
        <w:rPr>
          <w:rFonts w:cs="B Lotus" w:hint="cs"/>
          <w:sz w:val="28"/>
          <w:szCs w:val="28"/>
          <w:rtl/>
          <w:lang w:bidi="fa-IR"/>
        </w:rPr>
        <w:t xml:space="preserve"> </w:t>
      </w:r>
      <w:r w:rsidR="0076518E">
        <w:rPr>
          <w:rFonts w:cs="B Lotus" w:hint="cs"/>
          <w:sz w:val="28"/>
          <w:szCs w:val="28"/>
          <w:rtl/>
          <w:lang w:bidi="fa-IR"/>
        </w:rPr>
        <w:t>است که می توان آنرا یکی از بنیان های</w:t>
      </w:r>
      <w:r w:rsidR="00D03DC8">
        <w:rPr>
          <w:rFonts w:cs="B Lotus" w:hint="cs"/>
          <w:sz w:val="28"/>
          <w:szCs w:val="28"/>
          <w:rtl/>
          <w:lang w:bidi="fa-IR"/>
        </w:rPr>
        <w:t xml:space="preserve"> شرح و تعلیم ادب صوفیانه در زبان فارسی </w:t>
      </w:r>
      <w:r w:rsidR="0076518E">
        <w:rPr>
          <w:rFonts w:cs="B Lotus" w:hint="cs"/>
          <w:sz w:val="28"/>
          <w:szCs w:val="28"/>
          <w:rtl/>
          <w:lang w:bidi="fa-IR"/>
        </w:rPr>
        <w:t>دانست، شیوه بیان و ابداعات این کتاب</w:t>
      </w:r>
      <w:r w:rsidR="00D03DC8">
        <w:rPr>
          <w:rFonts w:cs="B Lotus" w:hint="cs"/>
          <w:sz w:val="28"/>
          <w:szCs w:val="28"/>
          <w:rtl/>
          <w:lang w:bidi="fa-IR"/>
        </w:rPr>
        <w:t xml:space="preserve"> </w:t>
      </w:r>
      <w:r w:rsidR="0076518E">
        <w:rPr>
          <w:rFonts w:cs="B Lotus" w:hint="cs"/>
          <w:sz w:val="28"/>
          <w:szCs w:val="28"/>
          <w:rtl/>
          <w:lang w:bidi="fa-IR"/>
        </w:rPr>
        <w:t>به گونه ایست که تألیفات بعد از خود را</w:t>
      </w:r>
      <w:r w:rsidR="00ED10CC">
        <w:rPr>
          <w:rFonts w:cs="B Lotus" w:hint="cs"/>
          <w:sz w:val="28"/>
          <w:szCs w:val="28"/>
          <w:rtl/>
          <w:lang w:bidi="fa-IR"/>
        </w:rPr>
        <w:t xml:space="preserve"> به شدت تحت تأثیر قرار داده </w:t>
      </w:r>
      <w:r w:rsidR="0076518E">
        <w:rPr>
          <w:rFonts w:cs="B Lotus" w:hint="cs"/>
          <w:sz w:val="28"/>
          <w:szCs w:val="28"/>
          <w:rtl/>
          <w:lang w:bidi="fa-IR"/>
        </w:rPr>
        <w:t>است، لذا می توان به جرأت وجود این کتاب را</w:t>
      </w:r>
      <w:r w:rsidR="00ED10CC">
        <w:rPr>
          <w:rFonts w:cs="B Lotus" w:hint="cs"/>
          <w:sz w:val="28"/>
          <w:szCs w:val="28"/>
          <w:rtl/>
          <w:lang w:bidi="fa-IR"/>
        </w:rPr>
        <w:t xml:space="preserve"> در سلسله ادب صوفیانه یکی از تأثیرگذارترین عوامل دانست، این مقاله </w:t>
      </w:r>
      <w:r w:rsidR="00B855FE">
        <w:rPr>
          <w:rFonts w:cs="B Lotus" w:hint="cs"/>
          <w:sz w:val="28"/>
          <w:szCs w:val="28"/>
          <w:rtl/>
          <w:lang w:bidi="fa-IR"/>
        </w:rPr>
        <w:t xml:space="preserve">به دنبال آن است تا </w:t>
      </w:r>
      <w:r w:rsidR="00ED10CC">
        <w:rPr>
          <w:rFonts w:cs="B Lotus" w:hint="cs"/>
          <w:sz w:val="28"/>
          <w:szCs w:val="28"/>
          <w:rtl/>
          <w:lang w:bidi="fa-IR"/>
        </w:rPr>
        <w:t>با</w:t>
      </w:r>
      <w:r w:rsidR="00ED3666">
        <w:rPr>
          <w:rFonts w:cs="B Lotus" w:hint="cs"/>
          <w:sz w:val="28"/>
          <w:szCs w:val="28"/>
          <w:rtl/>
          <w:lang w:bidi="fa-IR"/>
        </w:rPr>
        <w:t xml:space="preserve"> </w:t>
      </w:r>
      <w:r w:rsidR="00ED10CC">
        <w:rPr>
          <w:rFonts w:cs="B Lotus" w:hint="cs"/>
          <w:sz w:val="28"/>
          <w:szCs w:val="28"/>
          <w:rtl/>
          <w:lang w:bidi="fa-IR"/>
        </w:rPr>
        <w:t xml:space="preserve">دسته بندی تحولات تاریخی ادب صوفیانه، همچنین بررسی سبک و شیوه </w:t>
      </w:r>
      <w:r w:rsidR="0076518E">
        <w:rPr>
          <w:rFonts w:cs="B Lotus" w:hint="cs"/>
          <w:sz w:val="28"/>
          <w:szCs w:val="28"/>
          <w:rtl/>
          <w:lang w:bidi="fa-IR"/>
        </w:rPr>
        <w:t>نگارش کتاب کشف المحجوب جایگاه آن</w:t>
      </w:r>
      <w:r w:rsidR="00ED10CC">
        <w:rPr>
          <w:rFonts w:cs="B Lotus" w:hint="cs"/>
          <w:sz w:val="28"/>
          <w:szCs w:val="28"/>
          <w:rtl/>
          <w:lang w:bidi="fa-IR"/>
        </w:rPr>
        <w:t xml:space="preserve"> را در روند تکاملی نظام ا</w:t>
      </w:r>
      <w:r w:rsidR="00500F03">
        <w:rPr>
          <w:rFonts w:cs="B Lotus" w:hint="cs"/>
          <w:sz w:val="28"/>
          <w:szCs w:val="28"/>
          <w:rtl/>
          <w:lang w:bidi="fa-IR"/>
        </w:rPr>
        <w:t xml:space="preserve">دبی صوفیانه روشن و آشکار </w:t>
      </w:r>
      <w:r w:rsidR="00B855FE">
        <w:rPr>
          <w:rFonts w:cs="B Lotus" w:hint="cs"/>
          <w:sz w:val="28"/>
          <w:szCs w:val="28"/>
          <w:rtl/>
          <w:lang w:bidi="fa-IR"/>
        </w:rPr>
        <w:t>سازد</w:t>
      </w:r>
      <w:r w:rsidR="00ED10CC">
        <w:rPr>
          <w:rFonts w:cs="B Lotus" w:hint="cs"/>
          <w:sz w:val="28"/>
          <w:szCs w:val="28"/>
          <w:rtl/>
          <w:lang w:bidi="fa-IR"/>
        </w:rPr>
        <w:t>.</w:t>
      </w:r>
    </w:p>
    <w:p w:rsidR="00ED3666" w:rsidRDefault="00ED10CC" w:rsidP="00ED3666">
      <w:pPr>
        <w:bidi/>
        <w:spacing w:after="0" w:line="240" w:lineRule="auto"/>
        <w:rPr>
          <w:rFonts w:cs="B Titr"/>
          <w:rtl/>
          <w:lang w:bidi="fa-IR"/>
        </w:rPr>
      </w:pPr>
      <w:r>
        <w:rPr>
          <w:rFonts w:cs="B Titr" w:hint="cs"/>
          <w:rtl/>
          <w:lang w:bidi="fa-IR"/>
        </w:rPr>
        <w:t>واژگان کلیدی:</w:t>
      </w:r>
      <w:r w:rsidRPr="00876CFB">
        <w:rPr>
          <w:rFonts w:cs="B Lotus" w:hint="cs"/>
          <w:sz w:val="28"/>
          <w:szCs w:val="28"/>
          <w:rtl/>
          <w:lang w:bidi="fa-IR"/>
        </w:rPr>
        <w:t xml:space="preserve"> هجویری، کشف المحجوب، ادبیات صوفیانه،</w:t>
      </w:r>
      <w:r w:rsidR="00876CFB">
        <w:rPr>
          <w:rFonts w:cs="B Lotus" w:hint="cs"/>
          <w:sz w:val="28"/>
          <w:szCs w:val="28"/>
          <w:rtl/>
          <w:lang w:bidi="fa-IR"/>
        </w:rPr>
        <w:t xml:space="preserve"> نظام ادبی صوفیانه</w:t>
      </w:r>
    </w:p>
    <w:p w:rsidR="00ED10CC" w:rsidRPr="00ED3666" w:rsidRDefault="00ED10CC" w:rsidP="00ED10CC">
      <w:pPr>
        <w:bidi/>
        <w:spacing w:after="0" w:line="240" w:lineRule="auto"/>
        <w:rPr>
          <w:rFonts w:cs="B Titr"/>
          <w:rtl/>
          <w:lang w:bidi="fa-IR"/>
        </w:rPr>
      </w:pPr>
    </w:p>
    <w:p w:rsidR="00496EF7" w:rsidRDefault="005F17EE" w:rsidP="005F17EE">
      <w:pPr>
        <w:bidi/>
        <w:spacing w:after="0" w:line="240" w:lineRule="auto"/>
        <w:rPr>
          <w:rFonts w:cs="B Titr"/>
          <w:rtl/>
          <w:lang w:bidi="fa-IR"/>
        </w:rPr>
      </w:pPr>
      <w:r>
        <w:rPr>
          <w:rFonts w:cs="B Titr" w:hint="cs"/>
          <w:rtl/>
          <w:lang w:bidi="fa-IR"/>
        </w:rPr>
        <w:t>مقدمه:</w:t>
      </w:r>
    </w:p>
    <w:p w:rsidR="00E530E6" w:rsidRDefault="00C73D1C" w:rsidP="00470FDD">
      <w:pPr>
        <w:bidi/>
        <w:spacing w:after="0" w:line="240" w:lineRule="auto"/>
        <w:jc w:val="both"/>
        <w:rPr>
          <w:rFonts w:cs="B Lotus"/>
          <w:sz w:val="28"/>
          <w:szCs w:val="28"/>
          <w:lang w:bidi="fa-IR"/>
        </w:rPr>
      </w:pPr>
      <w:r>
        <w:rPr>
          <w:rFonts w:cs="B Lotus" w:hint="cs"/>
          <w:sz w:val="28"/>
          <w:szCs w:val="28"/>
          <w:rtl/>
          <w:lang w:bidi="fa-IR"/>
        </w:rPr>
        <w:tab/>
      </w:r>
      <w:r w:rsidR="00496EF7">
        <w:rPr>
          <w:rFonts w:cs="B Lotus" w:hint="cs"/>
          <w:sz w:val="28"/>
          <w:szCs w:val="28"/>
          <w:rtl/>
          <w:lang w:bidi="fa-IR"/>
        </w:rPr>
        <w:t xml:space="preserve">نظام تکاملی زبان فارسی </w:t>
      </w:r>
      <w:r w:rsidR="0078025C">
        <w:rPr>
          <w:rFonts w:cs="B Lotus" w:hint="cs"/>
          <w:sz w:val="28"/>
          <w:szCs w:val="28"/>
          <w:rtl/>
          <w:lang w:bidi="fa-IR"/>
        </w:rPr>
        <w:t xml:space="preserve">دارای وجوه و </w:t>
      </w:r>
      <w:r w:rsidR="00496EF7">
        <w:rPr>
          <w:rFonts w:cs="B Lotus" w:hint="cs"/>
          <w:sz w:val="28"/>
          <w:szCs w:val="28"/>
          <w:rtl/>
          <w:lang w:bidi="fa-IR"/>
        </w:rPr>
        <w:t>گستردگی</w:t>
      </w:r>
      <w:r w:rsidR="0078025C">
        <w:rPr>
          <w:rFonts w:cs="B Lotus" w:hint="cs"/>
          <w:sz w:val="28"/>
          <w:szCs w:val="28"/>
          <w:rtl/>
          <w:lang w:bidi="fa-IR"/>
        </w:rPr>
        <w:t xml:space="preserve"> بسیاری است</w:t>
      </w:r>
      <w:r w:rsidR="00496EF7">
        <w:rPr>
          <w:rFonts w:cs="B Lotus" w:hint="cs"/>
          <w:sz w:val="28"/>
          <w:szCs w:val="28"/>
          <w:rtl/>
          <w:lang w:bidi="fa-IR"/>
        </w:rPr>
        <w:t xml:space="preserve"> که از جهات مختلف قابل بررسی است</w:t>
      </w:r>
      <w:r w:rsidR="0078025C">
        <w:rPr>
          <w:rFonts w:cs="B Lotus" w:hint="cs"/>
          <w:sz w:val="28"/>
          <w:szCs w:val="28"/>
          <w:rtl/>
          <w:lang w:bidi="fa-IR"/>
        </w:rPr>
        <w:t>، یکی از ای</w:t>
      </w:r>
      <w:r w:rsidR="00737C8C">
        <w:rPr>
          <w:rFonts w:cs="B Lotus" w:hint="cs"/>
          <w:sz w:val="28"/>
          <w:szCs w:val="28"/>
          <w:rtl/>
          <w:lang w:bidi="fa-IR"/>
        </w:rPr>
        <w:t>ن وجوه بارز و اختصاصی</w:t>
      </w:r>
      <w:r w:rsidR="0076518E">
        <w:rPr>
          <w:rFonts w:cs="B Lotus" w:hint="cs"/>
          <w:sz w:val="28"/>
          <w:szCs w:val="28"/>
          <w:rtl/>
          <w:lang w:bidi="fa-IR"/>
        </w:rPr>
        <w:t xml:space="preserve"> زبان فارسی</w:t>
      </w:r>
      <w:r w:rsidR="00737C8C">
        <w:rPr>
          <w:rFonts w:cs="B Lotus" w:hint="cs"/>
          <w:sz w:val="28"/>
          <w:szCs w:val="28"/>
          <w:rtl/>
          <w:lang w:bidi="fa-IR"/>
        </w:rPr>
        <w:t>،</w:t>
      </w:r>
      <w:r w:rsidR="00797A2C">
        <w:rPr>
          <w:rFonts w:cs="B Lotus" w:hint="cs"/>
          <w:sz w:val="28"/>
          <w:szCs w:val="28"/>
          <w:rtl/>
          <w:lang w:bidi="fa-IR"/>
        </w:rPr>
        <w:t xml:space="preserve"> که امروزه یک</w:t>
      </w:r>
      <w:r w:rsidR="0076518E">
        <w:rPr>
          <w:rFonts w:cs="B Lotus" w:hint="cs"/>
          <w:sz w:val="28"/>
          <w:szCs w:val="28"/>
          <w:rtl/>
          <w:lang w:bidi="fa-IR"/>
        </w:rPr>
        <w:t>ی از</w:t>
      </w:r>
      <w:r w:rsidR="00797A2C">
        <w:rPr>
          <w:rFonts w:cs="B Lotus" w:hint="cs"/>
          <w:sz w:val="28"/>
          <w:szCs w:val="28"/>
          <w:rtl/>
          <w:lang w:bidi="fa-IR"/>
        </w:rPr>
        <w:t xml:space="preserve"> ویژگی</w:t>
      </w:r>
      <w:r w:rsidR="0078025C">
        <w:rPr>
          <w:rFonts w:cs="B Lotus" w:hint="cs"/>
          <w:sz w:val="28"/>
          <w:szCs w:val="28"/>
          <w:rtl/>
          <w:lang w:bidi="fa-IR"/>
        </w:rPr>
        <w:t xml:space="preserve"> </w:t>
      </w:r>
      <w:r w:rsidR="00797A2C">
        <w:rPr>
          <w:rFonts w:cs="B Lotus" w:hint="cs"/>
          <w:sz w:val="28"/>
          <w:szCs w:val="28"/>
          <w:rtl/>
          <w:lang w:bidi="fa-IR"/>
        </w:rPr>
        <w:t xml:space="preserve">لاینفک </w:t>
      </w:r>
      <w:r w:rsidR="00470FDD">
        <w:rPr>
          <w:rFonts w:cs="B Lotus" w:hint="cs"/>
          <w:sz w:val="28"/>
          <w:szCs w:val="28"/>
          <w:rtl/>
          <w:lang w:bidi="fa-IR"/>
        </w:rPr>
        <w:t>آن نیز</w:t>
      </w:r>
      <w:r w:rsidR="00E530E6">
        <w:rPr>
          <w:rFonts w:cs="B Lotus" w:hint="cs"/>
          <w:sz w:val="28"/>
          <w:szCs w:val="28"/>
          <w:rtl/>
          <w:lang w:bidi="fa-IR"/>
        </w:rPr>
        <w:t xml:space="preserve"> به شمار می رود</w:t>
      </w:r>
      <w:r w:rsidR="00797A2C">
        <w:rPr>
          <w:rFonts w:cs="B Lotus" w:hint="cs"/>
          <w:sz w:val="28"/>
          <w:szCs w:val="28"/>
          <w:rtl/>
          <w:lang w:bidi="fa-IR"/>
        </w:rPr>
        <w:t>، بیان تمثیلی و رمزی</w:t>
      </w:r>
      <w:r w:rsidR="0078025C">
        <w:rPr>
          <w:rFonts w:cs="B Lotus" w:hint="cs"/>
          <w:sz w:val="28"/>
          <w:szCs w:val="28"/>
          <w:rtl/>
          <w:lang w:bidi="fa-IR"/>
        </w:rPr>
        <w:t xml:space="preserve"> حقایق عرفانی</w:t>
      </w:r>
      <w:r w:rsidR="00797A2C">
        <w:rPr>
          <w:rFonts w:cs="B Lotus" w:hint="cs"/>
          <w:sz w:val="28"/>
          <w:szCs w:val="28"/>
          <w:rtl/>
          <w:lang w:bidi="fa-IR"/>
        </w:rPr>
        <w:t xml:space="preserve"> و شهودی</w:t>
      </w:r>
      <w:r w:rsidR="0078025C">
        <w:rPr>
          <w:rFonts w:cs="B Lotus" w:hint="cs"/>
          <w:sz w:val="28"/>
          <w:szCs w:val="28"/>
          <w:rtl/>
          <w:lang w:bidi="fa-IR"/>
        </w:rPr>
        <w:t xml:space="preserve"> است</w:t>
      </w:r>
      <w:r w:rsidR="00E530E6">
        <w:rPr>
          <w:rFonts w:cs="B Lotus" w:hint="cs"/>
          <w:sz w:val="28"/>
          <w:szCs w:val="28"/>
          <w:rtl/>
          <w:lang w:bidi="fa-IR"/>
        </w:rPr>
        <w:t>. این ویژگی طی قرن ها به دست ادیبان عارف پیشه و یا عارفان ادب دوست تکامل یافته و به بالندگی رسیده است.</w:t>
      </w:r>
    </w:p>
    <w:p w:rsidR="009E3598" w:rsidRDefault="00C73D1C" w:rsidP="002218C2">
      <w:pPr>
        <w:bidi/>
        <w:spacing w:after="0" w:line="240" w:lineRule="auto"/>
        <w:jc w:val="both"/>
        <w:rPr>
          <w:rFonts w:cs="B Lotus" w:hint="cs"/>
          <w:sz w:val="28"/>
          <w:szCs w:val="28"/>
          <w:rtl/>
          <w:lang w:bidi="fa-IR"/>
        </w:rPr>
      </w:pPr>
      <w:r>
        <w:rPr>
          <w:rFonts w:cs="B Lotus" w:hint="cs"/>
          <w:sz w:val="28"/>
          <w:szCs w:val="28"/>
          <w:rtl/>
          <w:lang w:bidi="fa-IR"/>
        </w:rPr>
        <w:tab/>
      </w:r>
      <w:r w:rsidR="009E3598">
        <w:rPr>
          <w:rFonts w:cs="B Lotus" w:hint="cs"/>
          <w:sz w:val="28"/>
          <w:szCs w:val="28"/>
          <w:rtl/>
          <w:lang w:bidi="fa-IR"/>
        </w:rPr>
        <w:t>کتاب ارزشمند کشف المحجوب اثر علی ابن عثمان هُجویری از جمله آن عناصری است که در زنجیره تکاملی نظام ادبی عرفانی هم فضل تقدم دارد و هم تقدم فضل، لذا بررسی جایگاه و ویژگی های آن به عنوان یکی از تأثیرگذارترین عوامل در حوزه ادبیات عرفانی از اهمیت ویژه ای برخودار است.</w:t>
      </w:r>
    </w:p>
    <w:p w:rsidR="009E3598" w:rsidRDefault="009E3598" w:rsidP="009E3598">
      <w:pPr>
        <w:bidi/>
        <w:spacing w:after="0" w:line="240" w:lineRule="auto"/>
        <w:jc w:val="both"/>
        <w:rPr>
          <w:rFonts w:cs="B Lotus" w:hint="cs"/>
          <w:sz w:val="28"/>
          <w:szCs w:val="28"/>
          <w:rtl/>
          <w:lang w:bidi="fa-IR"/>
        </w:rPr>
      </w:pPr>
      <w:r>
        <w:rPr>
          <w:rFonts w:cs="B Lotus" w:hint="cs"/>
          <w:sz w:val="28"/>
          <w:szCs w:val="28"/>
          <w:rtl/>
          <w:lang w:bidi="fa-IR"/>
        </w:rPr>
        <w:tab/>
      </w:r>
      <w:r w:rsidR="00BC25AF">
        <w:rPr>
          <w:rFonts w:cs="B Lotus" w:hint="cs"/>
          <w:sz w:val="28"/>
          <w:szCs w:val="28"/>
          <w:rtl/>
          <w:lang w:bidi="fa-IR"/>
        </w:rPr>
        <w:t>و اما چگونه امروزه این نظام در هم تنیده در اختیار ما قرار گرفته و ما با مفاهیم آن چنانکه وضع کنندگان آن در نظر داشته اند آشنا شده ایم</w:t>
      </w:r>
      <w:r w:rsidR="00775091">
        <w:rPr>
          <w:rFonts w:cs="B Lotus" w:hint="cs"/>
          <w:sz w:val="28"/>
          <w:szCs w:val="28"/>
          <w:rtl/>
          <w:lang w:bidi="fa-IR"/>
        </w:rPr>
        <w:t>،</w:t>
      </w:r>
      <w:r w:rsidR="00BC25AF">
        <w:rPr>
          <w:rFonts w:cs="B Lotus" w:hint="cs"/>
          <w:sz w:val="28"/>
          <w:szCs w:val="28"/>
          <w:rtl/>
          <w:lang w:bidi="fa-IR"/>
        </w:rPr>
        <w:t xml:space="preserve"> می طلبد تا </w:t>
      </w:r>
      <w:r w:rsidR="005F17EE">
        <w:rPr>
          <w:rFonts w:cs="B Lotus" w:hint="cs"/>
          <w:sz w:val="28"/>
          <w:szCs w:val="28"/>
          <w:rtl/>
          <w:lang w:bidi="fa-IR"/>
        </w:rPr>
        <w:t>تک</w:t>
      </w:r>
      <w:r w:rsidR="00775091">
        <w:rPr>
          <w:rFonts w:cs="B Lotus"/>
          <w:sz w:val="28"/>
          <w:szCs w:val="28"/>
          <w:lang w:bidi="fa-IR"/>
        </w:rPr>
        <w:t xml:space="preserve"> </w:t>
      </w:r>
      <w:r w:rsidR="005F17EE">
        <w:rPr>
          <w:rFonts w:cs="B Lotus" w:hint="cs"/>
          <w:sz w:val="28"/>
          <w:szCs w:val="28"/>
          <w:rtl/>
          <w:lang w:bidi="fa-IR"/>
        </w:rPr>
        <w:t>تک عناصر</w:t>
      </w:r>
      <w:r w:rsidR="00500F03">
        <w:rPr>
          <w:rFonts w:cs="B Lotus" w:hint="cs"/>
          <w:sz w:val="28"/>
          <w:szCs w:val="28"/>
          <w:rtl/>
          <w:lang w:bidi="fa-IR"/>
        </w:rPr>
        <w:t xml:space="preserve"> دخیل و </w:t>
      </w:r>
      <w:r w:rsidR="005F17EE">
        <w:rPr>
          <w:rFonts w:cs="B Lotus" w:hint="cs"/>
          <w:sz w:val="28"/>
          <w:szCs w:val="28"/>
          <w:rtl/>
          <w:lang w:bidi="fa-IR"/>
        </w:rPr>
        <w:t>ع</w:t>
      </w:r>
      <w:r w:rsidR="00775091">
        <w:rPr>
          <w:rFonts w:cs="B Lotus" w:hint="cs"/>
          <w:sz w:val="28"/>
          <w:szCs w:val="28"/>
          <w:rtl/>
          <w:lang w:bidi="fa-IR"/>
        </w:rPr>
        <w:t>وامل</w:t>
      </w:r>
      <w:r w:rsidR="005F17EE">
        <w:rPr>
          <w:rFonts w:cs="B Lotus" w:hint="cs"/>
          <w:sz w:val="28"/>
          <w:szCs w:val="28"/>
          <w:rtl/>
          <w:lang w:bidi="fa-IR"/>
        </w:rPr>
        <w:t xml:space="preserve"> مرتبط</w:t>
      </w:r>
      <w:r w:rsidR="00500F03">
        <w:rPr>
          <w:rFonts w:cs="B Lotus" w:hint="cs"/>
          <w:sz w:val="28"/>
          <w:szCs w:val="28"/>
          <w:rtl/>
          <w:lang w:bidi="fa-IR"/>
        </w:rPr>
        <w:t xml:space="preserve"> </w:t>
      </w:r>
      <w:r w:rsidR="00BC25AF">
        <w:rPr>
          <w:rFonts w:cs="B Lotus" w:hint="cs"/>
          <w:sz w:val="28"/>
          <w:szCs w:val="28"/>
          <w:rtl/>
          <w:lang w:bidi="fa-IR"/>
        </w:rPr>
        <w:t xml:space="preserve">در حوزه </w:t>
      </w:r>
      <w:r w:rsidR="00BC25AF">
        <w:rPr>
          <w:rFonts w:cs="B Lotus" w:hint="cs"/>
          <w:sz w:val="28"/>
          <w:szCs w:val="28"/>
          <w:rtl/>
          <w:lang w:bidi="fa-IR"/>
        </w:rPr>
        <w:lastRenderedPageBreak/>
        <w:t xml:space="preserve">ادبیات عرفانی و صوفیانه </w:t>
      </w:r>
      <w:r w:rsidR="00500F03">
        <w:rPr>
          <w:rFonts w:cs="B Lotus" w:hint="cs"/>
          <w:sz w:val="28"/>
          <w:szCs w:val="28"/>
          <w:rtl/>
          <w:lang w:bidi="fa-IR"/>
        </w:rPr>
        <w:t>بررسی تا</w:t>
      </w:r>
      <w:r w:rsidR="005F17EE">
        <w:rPr>
          <w:rFonts w:cs="B Lotus" w:hint="cs"/>
          <w:sz w:val="28"/>
          <w:szCs w:val="28"/>
          <w:rtl/>
          <w:lang w:bidi="fa-IR"/>
        </w:rPr>
        <w:t xml:space="preserve"> زنجیره ای مشخص و مشهود از روند حرکتی زبان فارسی د</w:t>
      </w:r>
      <w:r w:rsidR="00500F03">
        <w:rPr>
          <w:rFonts w:cs="B Lotus" w:hint="cs"/>
          <w:sz w:val="28"/>
          <w:szCs w:val="28"/>
          <w:rtl/>
          <w:lang w:bidi="fa-IR"/>
        </w:rPr>
        <w:t xml:space="preserve">ر </w:t>
      </w:r>
      <w:r w:rsidR="00BC25AF">
        <w:rPr>
          <w:rFonts w:cs="B Lotus" w:hint="cs"/>
          <w:sz w:val="28"/>
          <w:szCs w:val="28"/>
          <w:rtl/>
          <w:lang w:bidi="fa-IR"/>
        </w:rPr>
        <w:t>این حوزه</w:t>
      </w:r>
      <w:r w:rsidR="00500F03">
        <w:rPr>
          <w:rFonts w:cs="B Lotus" w:hint="cs"/>
          <w:sz w:val="28"/>
          <w:szCs w:val="28"/>
          <w:rtl/>
          <w:lang w:bidi="fa-IR"/>
        </w:rPr>
        <w:t xml:space="preserve"> بدست آی</w:t>
      </w:r>
      <w:r w:rsidR="00775091">
        <w:rPr>
          <w:rFonts w:cs="B Lotus" w:hint="cs"/>
          <w:sz w:val="28"/>
          <w:szCs w:val="28"/>
          <w:rtl/>
          <w:lang w:bidi="fa-IR"/>
        </w:rPr>
        <w:t>د</w:t>
      </w:r>
      <w:r w:rsidR="005F17EE">
        <w:rPr>
          <w:rFonts w:cs="B Lotus" w:hint="cs"/>
          <w:sz w:val="28"/>
          <w:szCs w:val="28"/>
          <w:rtl/>
          <w:lang w:bidi="fa-IR"/>
        </w:rPr>
        <w:t>.</w:t>
      </w:r>
    </w:p>
    <w:p w:rsidR="005F17EE" w:rsidRDefault="009E3598" w:rsidP="009E3598">
      <w:pPr>
        <w:bidi/>
        <w:spacing w:after="0" w:line="240" w:lineRule="auto"/>
        <w:jc w:val="both"/>
        <w:rPr>
          <w:rFonts w:cs="B Lotus"/>
          <w:sz w:val="28"/>
          <w:szCs w:val="28"/>
          <w:rtl/>
          <w:lang w:bidi="fa-IR"/>
        </w:rPr>
      </w:pPr>
      <w:r>
        <w:rPr>
          <w:rFonts w:cs="B Lotus" w:hint="cs"/>
          <w:sz w:val="28"/>
          <w:szCs w:val="28"/>
          <w:rtl/>
          <w:lang w:bidi="fa-IR"/>
        </w:rPr>
        <w:tab/>
      </w:r>
      <w:r w:rsidR="00403CA8">
        <w:rPr>
          <w:rFonts w:cs="B Lotus" w:hint="cs"/>
          <w:sz w:val="28"/>
          <w:szCs w:val="28"/>
          <w:rtl/>
          <w:lang w:bidi="fa-IR"/>
        </w:rPr>
        <w:t xml:space="preserve"> برای</w:t>
      </w:r>
      <w:r w:rsidR="005F17EE">
        <w:rPr>
          <w:rFonts w:cs="B Lotus" w:hint="cs"/>
          <w:sz w:val="28"/>
          <w:szCs w:val="28"/>
          <w:rtl/>
          <w:lang w:bidi="fa-IR"/>
        </w:rPr>
        <w:t xml:space="preserve"> این منظور</w:t>
      </w:r>
      <w:r w:rsidR="00BC25AF">
        <w:rPr>
          <w:rFonts w:cs="B Lotus" w:hint="cs"/>
          <w:sz w:val="28"/>
          <w:szCs w:val="28"/>
          <w:rtl/>
          <w:lang w:bidi="fa-IR"/>
        </w:rPr>
        <w:t xml:space="preserve"> نیز</w:t>
      </w:r>
      <w:r w:rsidR="00470FDD">
        <w:rPr>
          <w:rFonts w:cs="B Lotus" w:hint="cs"/>
          <w:sz w:val="28"/>
          <w:szCs w:val="28"/>
          <w:rtl/>
          <w:lang w:bidi="fa-IR"/>
        </w:rPr>
        <w:t xml:space="preserve"> ابتدا نیازمند دسته بندی تاریخِ</w:t>
      </w:r>
      <w:r w:rsidR="005F17EE">
        <w:rPr>
          <w:rFonts w:cs="B Lotus" w:hint="cs"/>
          <w:sz w:val="28"/>
          <w:szCs w:val="28"/>
          <w:rtl/>
          <w:lang w:bidi="fa-IR"/>
        </w:rPr>
        <w:t xml:space="preserve"> تحولات </w:t>
      </w:r>
      <w:r w:rsidR="00775091">
        <w:rPr>
          <w:rFonts w:cs="B Lotus" w:hint="cs"/>
          <w:sz w:val="28"/>
          <w:szCs w:val="28"/>
          <w:rtl/>
          <w:lang w:bidi="fa-IR"/>
        </w:rPr>
        <w:t>ز</w:t>
      </w:r>
      <w:r w:rsidR="005F17EE">
        <w:rPr>
          <w:rFonts w:cs="B Lotus" w:hint="cs"/>
          <w:sz w:val="28"/>
          <w:szCs w:val="28"/>
          <w:rtl/>
          <w:lang w:bidi="fa-IR"/>
        </w:rPr>
        <w:t>بانی در حوزه ادبیات عرفانی خواهیم بود و سپس با بسط و گسترش موضوع در حوزه تکامل و تطور صورت و معنی در آثار شعرا و نویسندگان</w:t>
      </w:r>
      <w:r w:rsidR="00403CA8">
        <w:rPr>
          <w:rFonts w:cs="B Lotus" w:hint="cs"/>
          <w:sz w:val="28"/>
          <w:szCs w:val="28"/>
          <w:rtl/>
          <w:lang w:bidi="fa-IR"/>
        </w:rPr>
        <w:t>،</w:t>
      </w:r>
      <w:r w:rsidR="005F17EE">
        <w:rPr>
          <w:rFonts w:cs="B Lotus" w:hint="cs"/>
          <w:sz w:val="28"/>
          <w:szCs w:val="28"/>
          <w:rtl/>
          <w:lang w:bidi="fa-IR"/>
        </w:rPr>
        <w:t xml:space="preserve"> نمایی دقیق از نظام ادبی </w:t>
      </w:r>
      <w:r w:rsidR="0037191B">
        <w:rPr>
          <w:rFonts w:cs="B Lotus" w:hint="cs"/>
          <w:sz w:val="28"/>
          <w:szCs w:val="28"/>
          <w:rtl/>
          <w:lang w:bidi="fa-IR"/>
        </w:rPr>
        <w:t>عرفانی</w:t>
      </w:r>
      <w:r w:rsidR="005F17EE">
        <w:rPr>
          <w:rFonts w:cs="B Lotus" w:hint="cs"/>
          <w:sz w:val="28"/>
          <w:szCs w:val="28"/>
          <w:rtl/>
          <w:lang w:bidi="fa-IR"/>
        </w:rPr>
        <w:t xml:space="preserve"> زبان فارسی آشکار می گردد.</w:t>
      </w:r>
    </w:p>
    <w:p w:rsidR="004A49A9" w:rsidRDefault="00C73D1C" w:rsidP="009E3598">
      <w:pPr>
        <w:bidi/>
        <w:spacing w:after="0" w:line="240" w:lineRule="auto"/>
        <w:jc w:val="both"/>
        <w:rPr>
          <w:rFonts w:cs="B Lotus"/>
          <w:sz w:val="28"/>
          <w:szCs w:val="28"/>
          <w:rtl/>
          <w:lang w:bidi="fa-IR"/>
        </w:rPr>
      </w:pPr>
      <w:r>
        <w:rPr>
          <w:rFonts w:cs="B Lotus" w:hint="cs"/>
          <w:sz w:val="28"/>
          <w:szCs w:val="28"/>
          <w:rtl/>
          <w:lang w:bidi="fa-IR"/>
        </w:rPr>
        <w:tab/>
      </w:r>
      <w:r w:rsidR="004A49A9">
        <w:rPr>
          <w:rFonts w:cs="B Lotus" w:hint="cs"/>
          <w:sz w:val="28"/>
          <w:szCs w:val="28"/>
          <w:rtl/>
          <w:lang w:bidi="fa-IR"/>
        </w:rPr>
        <w:t>و</w:t>
      </w:r>
      <w:r w:rsidR="0076518E">
        <w:rPr>
          <w:rFonts w:cs="B Lotus" w:hint="cs"/>
          <w:sz w:val="28"/>
          <w:szCs w:val="28"/>
          <w:rtl/>
          <w:lang w:bidi="fa-IR"/>
        </w:rPr>
        <w:t xml:space="preserve"> </w:t>
      </w:r>
      <w:r w:rsidR="004A49A9">
        <w:rPr>
          <w:rFonts w:cs="B Lotus" w:hint="cs"/>
          <w:sz w:val="28"/>
          <w:szCs w:val="28"/>
          <w:rtl/>
          <w:lang w:bidi="fa-IR"/>
        </w:rPr>
        <w:t>اما تاریخ تحولات ادب صوفیه</w:t>
      </w:r>
      <w:r w:rsidR="00AE21DA">
        <w:rPr>
          <w:rFonts w:cs="B Lotus" w:hint="cs"/>
          <w:sz w:val="28"/>
          <w:szCs w:val="28"/>
          <w:rtl/>
          <w:lang w:bidi="fa-IR"/>
        </w:rPr>
        <w:t xml:space="preserve"> که امروزه یکی از پیچیده ترین بخش های زبان فارسی به شمار می رود </w:t>
      </w:r>
      <w:r w:rsidR="0037191B">
        <w:rPr>
          <w:rFonts w:cs="B Lotus" w:hint="cs"/>
          <w:sz w:val="28"/>
          <w:szCs w:val="28"/>
          <w:rtl/>
          <w:lang w:bidi="fa-IR"/>
        </w:rPr>
        <w:t xml:space="preserve">و مشخص نمودن تقدیم و تأخیر عناصر متشکله آن کاری </w:t>
      </w:r>
      <w:r w:rsidR="00470FDD">
        <w:rPr>
          <w:rFonts w:cs="B Lotus" w:hint="cs"/>
          <w:sz w:val="28"/>
          <w:szCs w:val="28"/>
          <w:rtl/>
          <w:lang w:bidi="fa-IR"/>
        </w:rPr>
        <w:t xml:space="preserve">است </w:t>
      </w:r>
      <w:r w:rsidR="002218C2">
        <w:rPr>
          <w:rFonts w:cs="B Lotus" w:hint="cs"/>
          <w:sz w:val="28"/>
          <w:szCs w:val="28"/>
          <w:rtl/>
          <w:lang w:bidi="fa-IR"/>
        </w:rPr>
        <w:t>بسیار سخت و در بخش هایی غیر</w:t>
      </w:r>
      <w:r w:rsidR="009E3598">
        <w:rPr>
          <w:rFonts w:cs="B Lotus" w:hint="cs"/>
          <w:sz w:val="28"/>
          <w:szCs w:val="28"/>
          <w:rtl/>
          <w:lang w:bidi="fa-IR"/>
        </w:rPr>
        <w:t>ممکن</w:t>
      </w:r>
      <w:r w:rsidR="0037191B">
        <w:rPr>
          <w:rFonts w:cs="B Lotus" w:hint="cs"/>
          <w:sz w:val="28"/>
          <w:szCs w:val="28"/>
          <w:rtl/>
          <w:lang w:bidi="fa-IR"/>
        </w:rPr>
        <w:t xml:space="preserve">، </w:t>
      </w:r>
      <w:r w:rsidR="00AE21DA">
        <w:rPr>
          <w:rFonts w:cs="B Lotus" w:hint="cs"/>
          <w:sz w:val="28"/>
          <w:szCs w:val="28"/>
          <w:rtl/>
          <w:lang w:bidi="fa-IR"/>
        </w:rPr>
        <w:t xml:space="preserve">با این وجود تقسیم بندی زیر که یکی از ساده و جامع ترین این تقسیم بندی </w:t>
      </w:r>
      <w:r w:rsidR="002218C2">
        <w:rPr>
          <w:rFonts w:cs="B Lotus" w:hint="cs"/>
          <w:sz w:val="28"/>
          <w:szCs w:val="28"/>
          <w:rtl/>
          <w:lang w:bidi="fa-IR"/>
        </w:rPr>
        <w:t>به شمار می رود،</w:t>
      </w:r>
      <w:r w:rsidR="00AE21DA">
        <w:rPr>
          <w:rFonts w:cs="B Lotus" w:hint="cs"/>
          <w:sz w:val="28"/>
          <w:szCs w:val="28"/>
          <w:rtl/>
          <w:lang w:bidi="fa-IR"/>
        </w:rPr>
        <w:t xml:space="preserve"> می تواند در دستیابی به جایگاه هر یک از عوامل تأثیر گذار در ادب صوفیانه</w:t>
      </w:r>
      <w:r w:rsidR="00876CFB">
        <w:rPr>
          <w:rFonts w:cs="B Lotus" w:hint="cs"/>
          <w:sz w:val="28"/>
          <w:szCs w:val="28"/>
          <w:rtl/>
          <w:lang w:bidi="fa-IR"/>
        </w:rPr>
        <w:t xml:space="preserve"> به خصوص جایگاه هجویری و کتاب کشف المحجوب در این مقاله</w:t>
      </w:r>
      <w:r w:rsidR="00AE21DA">
        <w:rPr>
          <w:rFonts w:cs="B Lotus" w:hint="cs"/>
          <w:sz w:val="28"/>
          <w:szCs w:val="28"/>
          <w:rtl/>
          <w:lang w:bidi="fa-IR"/>
        </w:rPr>
        <w:t xml:space="preserve"> گره گشا باشد؛</w:t>
      </w:r>
    </w:p>
    <w:p w:rsidR="00B02171" w:rsidRDefault="00C73D1C" w:rsidP="002218C2">
      <w:pPr>
        <w:bidi/>
        <w:spacing w:after="0" w:line="240" w:lineRule="auto"/>
        <w:jc w:val="both"/>
        <w:rPr>
          <w:rFonts w:cs="B Lotus"/>
          <w:sz w:val="28"/>
          <w:szCs w:val="28"/>
          <w:rtl/>
          <w:lang w:bidi="fa-IR"/>
        </w:rPr>
      </w:pPr>
      <w:r>
        <w:rPr>
          <w:rFonts w:cs="B Lotus" w:hint="cs"/>
          <w:sz w:val="28"/>
          <w:szCs w:val="28"/>
          <w:rtl/>
          <w:lang w:bidi="fa-IR"/>
        </w:rPr>
        <w:tab/>
      </w:r>
      <w:r w:rsidR="00403CA8">
        <w:rPr>
          <w:rFonts w:cs="B Lotus" w:hint="cs"/>
          <w:sz w:val="28"/>
          <w:szCs w:val="28"/>
          <w:rtl/>
          <w:lang w:bidi="fa-IR"/>
        </w:rPr>
        <w:t xml:space="preserve">الف- دوره نخست: </w:t>
      </w:r>
      <w:r w:rsidR="00AE21DA">
        <w:rPr>
          <w:rFonts w:cs="B Lotus" w:hint="cs"/>
          <w:sz w:val="28"/>
          <w:szCs w:val="28"/>
          <w:rtl/>
          <w:lang w:bidi="fa-IR"/>
        </w:rPr>
        <w:t>دروه نخست</w:t>
      </w:r>
      <w:r w:rsidR="0076518E">
        <w:rPr>
          <w:rFonts w:cs="B Lotus" w:hint="cs"/>
          <w:sz w:val="28"/>
          <w:szCs w:val="28"/>
          <w:rtl/>
          <w:lang w:bidi="fa-IR"/>
        </w:rPr>
        <w:t xml:space="preserve"> </w:t>
      </w:r>
      <w:r w:rsidR="00876CFB">
        <w:rPr>
          <w:rFonts w:cs="B Lotus" w:hint="cs"/>
          <w:sz w:val="28"/>
          <w:szCs w:val="28"/>
          <w:rtl/>
          <w:lang w:bidi="fa-IR"/>
        </w:rPr>
        <w:t>ادبیات صوفیانه خود شامل چند بخش است</w:t>
      </w:r>
      <w:r w:rsidR="00AE21DA">
        <w:rPr>
          <w:rFonts w:cs="B Lotus" w:hint="cs"/>
          <w:sz w:val="28"/>
          <w:szCs w:val="28"/>
          <w:rtl/>
          <w:lang w:bidi="fa-IR"/>
        </w:rPr>
        <w:t>؛ بخش</w:t>
      </w:r>
      <w:r w:rsidR="00B02171">
        <w:rPr>
          <w:rFonts w:cs="B Lotus" w:hint="cs"/>
          <w:sz w:val="28"/>
          <w:szCs w:val="28"/>
          <w:rtl/>
          <w:lang w:bidi="fa-IR"/>
        </w:rPr>
        <w:t xml:space="preserve"> ابتدایی: از آغاز پیدایش مفاهیم عرفانی تا پایان قرن پنجم که می توان آن را دوره شکل گیری و پیدایش عرفان اسلامی، تثبیت، تحکیم و تدوین اولیه آن دانست</w:t>
      </w:r>
      <w:r w:rsidR="002218C2">
        <w:rPr>
          <w:rFonts w:cs="B Lotus" w:hint="cs"/>
          <w:sz w:val="28"/>
          <w:szCs w:val="28"/>
          <w:rtl/>
          <w:lang w:bidi="fa-IR"/>
        </w:rPr>
        <w:t xml:space="preserve">، در این بخش </w:t>
      </w:r>
      <w:r w:rsidR="00B02171">
        <w:rPr>
          <w:rFonts w:cs="B Lotus" w:hint="cs"/>
          <w:sz w:val="28"/>
          <w:szCs w:val="28"/>
          <w:rtl/>
          <w:lang w:bidi="fa-IR"/>
        </w:rPr>
        <w:t>آموزه هایی مانند سیر و سلوک، درجات قرب، عشق و فنا جایگاه</w:t>
      </w:r>
      <w:r w:rsidR="00AE21DA">
        <w:rPr>
          <w:rFonts w:cs="B Lotus" w:hint="cs"/>
          <w:sz w:val="28"/>
          <w:szCs w:val="28"/>
          <w:rtl/>
          <w:lang w:bidi="fa-IR"/>
        </w:rPr>
        <w:t xml:space="preserve"> اصلی خود را در این دوره یافتند،</w:t>
      </w:r>
      <w:r w:rsidR="00A42EF4">
        <w:rPr>
          <w:rFonts w:cs="B Lotus" w:hint="cs"/>
          <w:sz w:val="28"/>
          <w:szCs w:val="28"/>
          <w:rtl/>
          <w:lang w:bidi="fa-IR"/>
        </w:rPr>
        <w:t xml:space="preserve"> روند پیشرفت عرفان در این بخش خود سه مرحله </w:t>
      </w:r>
      <w:r w:rsidR="00B02171">
        <w:rPr>
          <w:rFonts w:cs="B Lotus" w:hint="cs"/>
          <w:sz w:val="28"/>
          <w:szCs w:val="28"/>
          <w:rtl/>
          <w:lang w:bidi="fa-IR"/>
        </w:rPr>
        <w:t>دارد؛ مرحله آغازین، مرحله کمال و سرانجام مرحله تکمیل و تنظیم.</w:t>
      </w:r>
    </w:p>
    <w:p w:rsidR="00CC7A9F" w:rsidRDefault="00C73D1C" w:rsidP="003F7F92">
      <w:pPr>
        <w:bidi/>
        <w:spacing w:after="0" w:line="240" w:lineRule="auto"/>
        <w:jc w:val="both"/>
        <w:rPr>
          <w:rFonts w:cs="B Lotus"/>
          <w:sz w:val="28"/>
          <w:szCs w:val="28"/>
          <w:rtl/>
          <w:lang w:bidi="fa-IR"/>
        </w:rPr>
      </w:pPr>
      <w:r>
        <w:rPr>
          <w:rFonts w:cs="B Lotus" w:hint="cs"/>
          <w:sz w:val="28"/>
          <w:szCs w:val="28"/>
          <w:rtl/>
          <w:lang w:bidi="fa-IR"/>
        </w:rPr>
        <w:tab/>
      </w:r>
      <w:r w:rsidR="00A42EF4">
        <w:rPr>
          <w:rFonts w:cs="B Lotus" w:hint="cs"/>
          <w:sz w:val="28"/>
          <w:szCs w:val="28"/>
          <w:rtl/>
          <w:lang w:bidi="fa-IR"/>
        </w:rPr>
        <w:t>مرحله آغازین در</w:t>
      </w:r>
      <w:r w:rsidR="00CC7A9F">
        <w:rPr>
          <w:rFonts w:cs="B Lotus" w:hint="cs"/>
          <w:sz w:val="28"/>
          <w:szCs w:val="28"/>
          <w:rtl/>
          <w:lang w:bidi="fa-IR"/>
        </w:rPr>
        <w:t xml:space="preserve"> قرن دوم با عارفانی همچون حسن بصری، فضیل عیاض، ابوهاشم صوفی، ابراهیم ادهم، رابعه </w:t>
      </w:r>
      <w:r w:rsidR="003F7F92">
        <w:rPr>
          <w:rFonts w:cs="B Lotus" w:hint="cs"/>
          <w:sz w:val="28"/>
          <w:szCs w:val="28"/>
          <w:rtl/>
          <w:lang w:bidi="fa-IR"/>
        </w:rPr>
        <w:t>ع</w:t>
      </w:r>
      <w:r w:rsidR="00CC7A9F">
        <w:rPr>
          <w:rFonts w:cs="B Lotus" w:hint="cs"/>
          <w:sz w:val="28"/>
          <w:szCs w:val="28"/>
          <w:rtl/>
          <w:lang w:bidi="fa-IR"/>
        </w:rPr>
        <w:t>دویه، شقیق بلخی و معروف کرخی همراه است، ایشان با استفاده از شریعت، تفسیر قرآن، دست گیری امامان معصوم و شاگردان ایشان به شکل دادن عرفان اسلامی به معنای اصطلاحی آن موفق شدند.</w:t>
      </w:r>
    </w:p>
    <w:p w:rsidR="00023846" w:rsidRDefault="00C73D1C" w:rsidP="00A42EF4">
      <w:pPr>
        <w:bidi/>
        <w:spacing w:after="0" w:line="240" w:lineRule="auto"/>
        <w:jc w:val="both"/>
        <w:rPr>
          <w:rFonts w:cs="B Lotus"/>
          <w:sz w:val="28"/>
          <w:szCs w:val="28"/>
          <w:rtl/>
          <w:lang w:bidi="fa-IR"/>
        </w:rPr>
      </w:pPr>
      <w:r>
        <w:rPr>
          <w:rFonts w:cs="B Lotus" w:hint="cs"/>
          <w:sz w:val="28"/>
          <w:szCs w:val="28"/>
          <w:rtl/>
          <w:lang w:bidi="fa-IR"/>
        </w:rPr>
        <w:tab/>
      </w:r>
      <w:r w:rsidR="00CC7A9F">
        <w:rPr>
          <w:rFonts w:cs="B Lotus" w:hint="cs"/>
          <w:sz w:val="28"/>
          <w:szCs w:val="28"/>
          <w:rtl/>
          <w:lang w:bidi="fa-IR"/>
        </w:rPr>
        <w:t>از آغاز قرن سوم تا نیمه های قرن چهارم، مرحله کمال و پختگی و عصر طلایی در دوره نخست آغاز می گردد. این دوره با مشایخ بزرگی در مصر، بغداد، شام و خراسان، مانند ذوالنون مصری، بایزید بسطامی، جنید، ابوسعید خراز، حلاج، سهل تستری، حکیم ترمذی و حارث محاسبی همراه شد که هر یک تأثیری ژرف در رشد و پیشرفت عرفان اسلامی داشتند، در این مرحله، مشایخ به نگارش آثاری پرداختند که عرفان این مرحله</w:t>
      </w:r>
      <w:r w:rsidR="00A42EF4">
        <w:rPr>
          <w:rFonts w:cs="B Lotus" w:hint="cs"/>
          <w:sz w:val="28"/>
          <w:szCs w:val="28"/>
          <w:rtl/>
          <w:lang w:bidi="fa-IR"/>
        </w:rPr>
        <w:t xml:space="preserve"> را</w:t>
      </w:r>
      <w:r w:rsidR="00CC7A9F">
        <w:rPr>
          <w:rFonts w:cs="B Lotus" w:hint="cs"/>
          <w:sz w:val="28"/>
          <w:szCs w:val="28"/>
          <w:rtl/>
          <w:lang w:bidi="fa-IR"/>
        </w:rPr>
        <w:t xml:space="preserve"> از جوشندگی و آفرینندگی ویژه ای برخودار </w:t>
      </w:r>
      <w:r w:rsidR="00A42EF4">
        <w:rPr>
          <w:rFonts w:cs="B Lotus" w:hint="cs"/>
          <w:sz w:val="28"/>
          <w:szCs w:val="28"/>
          <w:rtl/>
          <w:lang w:bidi="fa-IR"/>
        </w:rPr>
        <w:t>نمود،</w:t>
      </w:r>
      <w:r w:rsidR="00CC7A9F">
        <w:rPr>
          <w:rFonts w:cs="B Lotus" w:hint="cs"/>
          <w:sz w:val="28"/>
          <w:szCs w:val="28"/>
          <w:rtl/>
          <w:lang w:bidi="fa-IR"/>
        </w:rPr>
        <w:t xml:space="preserve"> این حرکت پرشتاب به میزان پر حجمی</w:t>
      </w:r>
      <w:r w:rsidR="00023846">
        <w:rPr>
          <w:rFonts w:cs="B Lotus" w:hint="cs"/>
          <w:sz w:val="28"/>
          <w:szCs w:val="28"/>
          <w:rtl/>
          <w:lang w:bidi="fa-IR"/>
        </w:rPr>
        <w:t xml:space="preserve"> مبدل شد که چاره ای جز گردآوری و تنظیم نداشت.</w:t>
      </w:r>
    </w:p>
    <w:p w:rsidR="00023846" w:rsidRDefault="00C73D1C" w:rsidP="00A42EF4">
      <w:pPr>
        <w:bidi/>
        <w:spacing w:after="0" w:line="240" w:lineRule="auto"/>
        <w:jc w:val="both"/>
        <w:rPr>
          <w:rFonts w:cs="B Lotus"/>
          <w:sz w:val="28"/>
          <w:szCs w:val="28"/>
          <w:rtl/>
          <w:lang w:bidi="fa-IR"/>
        </w:rPr>
      </w:pPr>
      <w:r>
        <w:rPr>
          <w:rFonts w:cs="B Lotus" w:hint="cs"/>
          <w:sz w:val="28"/>
          <w:szCs w:val="28"/>
          <w:rtl/>
          <w:lang w:bidi="fa-IR"/>
        </w:rPr>
        <w:tab/>
      </w:r>
      <w:r w:rsidR="00A42EF4">
        <w:rPr>
          <w:rFonts w:cs="B Lotus" w:hint="cs"/>
          <w:sz w:val="28"/>
          <w:szCs w:val="28"/>
          <w:rtl/>
          <w:lang w:bidi="fa-IR"/>
        </w:rPr>
        <w:t>و اما در مرحله آخر</w:t>
      </w:r>
      <w:r w:rsidR="00023846">
        <w:rPr>
          <w:rFonts w:cs="B Lotus" w:hint="cs"/>
          <w:sz w:val="28"/>
          <w:szCs w:val="28"/>
          <w:rtl/>
          <w:lang w:bidi="fa-IR"/>
        </w:rPr>
        <w:t xml:space="preserve"> این دوره مشایخی همچون قشیری، س</w:t>
      </w:r>
      <w:r w:rsidR="00CF38D3">
        <w:rPr>
          <w:rFonts w:cs="B Lotus" w:hint="cs"/>
          <w:sz w:val="28"/>
          <w:szCs w:val="28"/>
          <w:rtl/>
          <w:lang w:bidi="fa-IR"/>
        </w:rPr>
        <w:t>ُ</w:t>
      </w:r>
      <w:r w:rsidR="00023846">
        <w:rPr>
          <w:rFonts w:cs="B Lotus" w:hint="cs"/>
          <w:sz w:val="28"/>
          <w:szCs w:val="28"/>
          <w:rtl/>
          <w:lang w:bidi="fa-IR"/>
        </w:rPr>
        <w:t xml:space="preserve">لمی، ابوطالب مکی، هجویری و خواجه عبدالله وظیفه تنظیم و گردآوری را بر دوش گرفته و سخنان عارفان مرحله اول و دوم را </w:t>
      </w:r>
      <w:r w:rsidR="00023846">
        <w:rPr>
          <w:rFonts w:cs="B Lotus" w:hint="cs"/>
          <w:sz w:val="28"/>
          <w:szCs w:val="28"/>
          <w:rtl/>
          <w:lang w:bidi="fa-IR"/>
        </w:rPr>
        <w:lastRenderedPageBreak/>
        <w:t>گردآوری کردند، طبقات الصوفیه سلمی، کشف المحجوب هجویری از جمله کتاب هایی است که با این هدف نوشته شدند.</w:t>
      </w:r>
    </w:p>
    <w:p w:rsidR="00023846" w:rsidRDefault="00C73D1C" w:rsidP="00A42EF4">
      <w:pPr>
        <w:bidi/>
        <w:spacing w:after="0" w:line="240" w:lineRule="auto"/>
        <w:jc w:val="both"/>
        <w:rPr>
          <w:rFonts w:cs="B Lotus"/>
          <w:sz w:val="28"/>
          <w:szCs w:val="28"/>
          <w:rtl/>
          <w:lang w:bidi="fa-IR"/>
        </w:rPr>
      </w:pPr>
      <w:r>
        <w:rPr>
          <w:rFonts w:cs="B Lotus" w:hint="cs"/>
          <w:sz w:val="28"/>
          <w:szCs w:val="28"/>
          <w:rtl/>
          <w:lang w:bidi="fa-IR"/>
        </w:rPr>
        <w:tab/>
      </w:r>
      <w:r w:rsidR="00403CA8">
        <w:rPr>
          <w:rFonts w:cs="B Lotus" w:hint="cs"/>
          <w:sz w:val="28"/>
          <w:szCs w:val="28"/>
          <w:rtl/>
          <w:lang w:bidi="fa-IR"/>
        </w:rPr>
        <w:t>ب</w:t>
      </w:r>
      <w:r w:rsidR="00403CA8">
        <w:rPr>
          <w:rFonts w:cs="Times New Roman" w:hint="cs"/>
          <w:sz w:val="28"/>
          <w:szCs w:val="28"/>
          <w:rtl/>
          <w:lang w:bidi="fa-IR"/>
        </w:rPr>
        <w:t>-</w:t>
      </w:r>
      <w:r w:rsidR="00403CA8">
        <w:rPr>
          <w:rFonts w:cs="B Lotus" w:hint="cs"/>
          <w:sz w:val="28"/>
          <w:szCs w:val="28"/>
          <w:rtl/>
          <w:lang w:bidi="fa-IR"/>
        </w:rPr>
        <w:t xml:space="preserve"> دروه دوم: </w:t>
      </w:r>
      <w:r w:rsidR="00023846">
        <w:rPr>
          <w:rFonts w:cs="B Lotus" w:hint="cs"/>
          <w:sz w:val="28"/>
          <w:szCs w:val="28"/>
          <w:rtl/>
          <w:lang w:bidi="fa-IR"/>
        </w:rPr>
        <w:t xml:space="preserve">دوره دوم از اوایل قرن ششم آغاز و تا قرن نهم ادامه می یابد، در این دوره ابعاد پنهان عرفان دوره نخست به سرعت </w:t>
      </w:r>
      <w:r w:rsidR="00A42EF4">
        <w:rPr>
          <w:rFonts w:cs="B Lotus" w:hint="cs"/>
          <w:sz w:val="28"/>
          <w:szCs w:val="28"/>
          <w:rtl/>
          <w:lang w:bidi="fa-IR"/>
        </w:rPr>
        <w:t>رشد کرده و گسترش چشمگیری یافتند،</w:t>
      </w:r>
      <w:r w:rsidR="00023846">
        <w:rPr>
          <w:rFonts w:cs="B Lotus" w:hint="cs"/>
          <w:sz w:val="28"/>
          <w:szCs w:val="28"/>
          <w:rtl/>
          <w:lang w:bidi="fa-IR"/>
        </w:rPr>
        <w:t xml:space="preserve"> در این دوره عرفان عملی رشد بیشتری یافته و عرفان نظری و ادبی را که به صورتی خام و بدون انسجام در دوره نخست یافت می شد در این دوره به کمال خود رسید.</w:t>
      </w:r>
    </w:p>
    <w:p w:rsidR="00023846" w:rsidRDefault="00C73D1C" w:rsidP="00A42EF4">
      <w:pPr>
        <w:bidi/>
        <w:spacing w:after="0" w:line="240" w:lineRule="auto"/>
        <w:jc w:val="both"/>
        <w:rPr>
          <w:rFonts w:cs="B Lotus"/>
          <w:sz w:val="28"/>
          <w:szCs w:val="28"/>
          <w:rtl/>
          <w:lang w:bidi="fa-IR"/>
        </w:rPr>
      </w:pPr>
      <w:r>
        <w:rPr>
          <w:rFonts w:cs="B Lotus" w:hint="cs"/>
          <w:sz w:val="28"/>
          <w:szCs w:val="28"/>
          <w:rtl/>
          <w:lang w:bidi="fa-IR"/>
        </w:rPr>
        <w:tab/>
      </w:r>
      <w:r w:rsidR="00A42EF4">
        <w:rPr>
          <w:rFonts w:cs="B Lotus" w:hint="cs"/>
          <w:sz w:val="28"/>
          <w:szCs w:val="28"/>
          <w:rtl/>
          <w:lang w:bidi="fa-IR"/>
        </w:rPr>
        <w:t xml:space="preserve">در </w:t>
      </w:r>
      <w:r w:rsidR="00023846">
        <w:rPr>
          <w:rFonts w:cs="B Lotus" w:hint="cs"/>
          <w:sz w:val="28"/>
          <w:szCs w:val="28"/>
          <w:rtl/>
          <w:lang w:bidi="fa-IR"/>
        </w:rPr>
        <w:t>مرحله نخست این دوره چهره های برجسته ای مانند؛ ابوحامد غزالی، عین القضات، سنایی غزنوی، عبدالقادر گیلانی، و ابونجیب سهروردی،</w:t>
      </w:r>
      <w:r w:rsidR="00A42EF4">
        <w:rPr>
          <w:rFonts w:cs="B Lotus" w:hint="cs"/>
          <w:sz w:val="28"/>
          <w:szCs w:val="28"/>
          <w:rtl/>
          <w:lang w:bidi="fa-IR"/>
        </w:rPr>
        <w:t xml:space="preserve"> </w:t>
      </w:r>
      <w:r w:rsidR="00023846">
        <w:rPr>
          <w:rFonts w:cs="B Lotus" w:hint="cs"/>
          <w:sz w:val="28"/>
          <w:szCs w:val="28"/>
          <w:rtl/>
          <w:lang w:bidi="fa-IR"/>
        </w:rPr>
        <w:t>قرار دارند. در این مرحله عرفان ادبی به صورت</w:t>
      </w:r>
      <w:r w:rsidR="00346257">
        <w:rPr>
          <w:rFonts w:cs="B Lotus" w:hint="cs"/>
          <w:sz w:val="28"/>
          <w:szCs w:val="28"/>
          <w:rtl/>
          <w:lang w:bidi="fa-IR"/>
        </w:rPr>
        <w:t xml:space="preserve"> رسمی با سنایی آغاز شد و قرن ها بعد توسط مولوی و حافظ و دیگران به اوج رسید.</w:t>
      </w:r>
    </w:p>
    <w:p w:rsidR="00346257" w:rsidRDefault="00C73D1C" w:rsidP="00A42EF4">
      <w:pPr>
        <w:bidi/>
        <w:spacing w:after="0" w:line="240" w:lineRule="auto"/>
        <w:jc w:val="both"/>
        <w:rPr>
          <w:rFonts w:cs="B Lotus"/>
          <w:sz w:val="28"/>
          <w:szCs w:val="28"/>
          <w:rtl/>
          <w:lang w:bidi="fa-IR"/>
        </w:rPr>
      </w:pPr>
      <w:r>
        <w:rPr>
          <w:rFonts w:cs="B Lotus" w:hint="cs"/>
          <w:sz w:val="28"/>
          <w:szCs w:val="28"/>
          <w:rtl/>
          <w:lang w:bidi="fa-IR"/>
        </w:rPr>
        <w:tab/>
      </w:r>
      <w:r w:rsidR="00346257">
        <w:rPr>
          <w:rFonts w:cs="B Lotus" w:hint="cs"/>
          <w:sz w:val="28"/>
          <w:szCs w:val="28"/>
          <w:rtl/>
          <w:lang w:bidi="fa-IR"/>
        </w:rPr>
        <w:t xml:space="preserve">در مرحله </w:t>
      </w:r>
      <w:r w:rsidR="00A42EF4">
        <w:rPr>
          <w:rFonts w:cs="B Lotus" w:hint="cs"/>
          <w:sz w:val="28"/>
          <w:szCs w:val="28"/>
          <w:rtl/>
          <w:lang w:bidi="fa-IR"/>
        </w:rPr>
        <w:t xml:space="preserve">دوم این دوره </w:t>
      </w:r>
      <w:r w:rsidR="00346257">
        <w:rPr>
          <w:rFonts w:cs="B Lotus" w:hint="cs"/>
          <w:sz w:val="28"/>
          <w:szCs w:val="28"/>
          <w:rtl/>
          <w:lang w:bidi="fa-IR"/>
        </w:rPr>
        <w:t>با عارفان نامور و تأثیرگذاری مانند عطار نیشابوری، مولوی، سهروردی، نجم ادین کبری، محی الدین عربی و عراقی روبرو هستیم، این دوره عصر طلایی و اوج کلام تمثیلی زبان فارسی است، در این دوره عرفان ادبی  با مولوی و عراقی و عرفان نظری با محی الدین و شاگردانش به اوج می رسد.</w:t>
      </w:r>
    </w:p>
    <w:p w:rsidR="001B4F25" w:rsidRPr="003E430B" w:rsidRDefault="00876CFB" w:rsidP="00930D70">
      <w:pPr>
        <w:bidi/>
        <w:spacing w:after="0" w:line="240" w:lineRule="auto"/>
        <w:jc w:val="both"/>
        <w:rPr>
          <w:rFonts w:cs="B Lotus"/>
          <w:sz w:val="28"/>
          <w:szCs w:val="28"/>
          <w:rtl/>
          <w:lang w:bidi="fa-IR"/>
        </w:rPr>
      </w:pPr>
      <w:r>
        <w:rPr>
          <w:rFonts w:cs="B Lotus" w:hint="cs"/>
          <w:sz w:val="28"/>
          <w:szCs w:val="28"/>
          <w:rtl/>
          <w:lang w:bidi="fa-IR"/>
        </w:rPr>
        <w:tab/>
      </w:r>
      <w:r w:rsidR="00403CA8">
        <w:rPr>
          <w:rFonts w:cs="B Lotus" w:hint="cs"/>
          <w:sz w:val="28"/>
          <w:szCs w:val="28"/>
          <w:rtl/>
          <w:lang w:bidi="fa-IR"/>
        </w:rPr>
        <w:t>ج</w:t>
      </w:r>
      <w:r w:rsidR="00403CA8">
        <w:rPr>
          <w:rFonts w:cs="Times New Roman" w:hint="cs"/>
          <w:sz w:val="28"/>
          <w:szCs w:val="28"/>
          <w:rtl/>
          <w:lang w:bidi="fa-IR"/>
        </w:rPr>
        <w:t>-</w:t>
      </w:r>
      <w:r w:rsidR="00403CA8">
        <w:rPr>
          <w:rFonts w:cs="B Lotus" w:hint="cs"/>
          <w:sz w:val="28"/>
          <w:szCs w:val="28"/>
          <w:rtl/>
          <w:lang w:bidi="fa-IR"/>
        </w:rPr>
        <w:t xml:space="preserve"> دوره سوم: </w:t>
      </w:r>
      <w:r w:rsidR="00A42EF4">
        <w:rPr>
          <w:rFonts w:cs="B Lotus" w:hint="cs"/>
          <w:sz w:val="28"/>
          <w:szCs w:val="28"/>
          <w:rtl/>
          <w:lang w:bidi="fa-IR"/>
        </w:rPr>
        <w:t>و اما دوره پایانی</w:t>
      </w:r>
      <w:r w:rsidR="001B4F25">
        <w:rPr>
          <w:rFonts w:cs="B Lotus" w:hint="cs"/>
          <w:sz w:val="28"/>
          <w:szCs w:val="28"/>
          <w:rtl/>
          <w:lang w:bidi="fa-IR"/>
        </w:rPr>
        <w:t xml:space="preserve"> تقسیم بندی تاریخ تحولات صوفیه </w:t>
      </w:r>
      <w:r w:rsidR="00346257">
        <w:rPr>
          <w:rFonts w:cs="B Lotus" w:hint="cs"/>
          <w:sz w:val="28"/>
          <w:szCs w:val="28"/>
          <w:rtl/>
          <w:lang w:bidi="fa-IR"/>
        </w:rPr>
        <w:t>از اوایل قرن دهم آغاز گردید و تاکنون ادامه دارد، در دوره دوم با کوشش عارفانی همچون سیدحیدر آملی عرفان به تشیع نزدیک تر و در دوره سوم با پیدایش ملاصدرا با فلسفه هم افق گردید.</w:t>
      </w:r>
      <w:r w:rsidR="00B855FE">
        <w:rPr>
          <w:rFonts w:cs="B Lotus" w:hint="cs"/>
          <w:sz w:val="28"/>
          <w:szCs w:val="28"/>
          <w:rtl/>
          <w:lang w:bidi="fa-IR"/>
        </w:rPr>
        <w:t xml:space="preserve"> (یثربی، 1377:</w:t>
      </w:r>
      <w:r w:rsidR="00930D70">
        <w:rPr>
          <w:rFonts w:cs="B Lotus" w:hint="cs"/>
          <w:sz w:val="28"/>
          <w:szCs w:val="28"/>
          <w:rtl/>
          <w:lang w:bidi="fa-IR"/>
        </w:rPr>
        <w:t xml:space="preserve"> 165- 198)</w:t>
      </w:r>
    </w:p>
    <w:p w:rsidR="00B96C22" w:rsidRDefault="00C73D1C" w:rsidP="002218C2">
      <w:pPr>
        <w:bidi/>
        <w:spacing w:after="0" w:line="240" w:lineRule="auto"/>
        <w:jc w:val="both"/>
        <w:rPr>
          <w:rFonts w:cs="B Lotus"/>
          <w:sz w:val="28"/>
          <w:szCs w:val="28"/>
          <w:rtl/>
          <w:lang w:bidi="fa-IR"/>
        </w:rPr>
      </w:pPr>
      <w:r>
        <w:rPr>
          <w:rFonts w:cs="B Lotus" w:hint="cs"/>
          <w:sz w:val="28"/>
          <w:szCs w:val="28"/>
          <w:rtl/>
          <w:lang w:bidi="fa-IR"/>
        </w:rPr>
        <w:tab/>
      </w:r>
      <w:r w:rsidR="00B96C22" w:rsidRPr="00B96C22">
        <w:rPr>
          <w:rFonts w:cs="B Lotus" w:hint="cs"/>
          <w:sz w:val="28"/>
          <w:szCs w:val="28"/>
          <w:rtl/>
          <w:lang w:bidi="fa-IR"/>
        </w:rPr>
        <w:t>با ملاحظه این مقدمه</w:t>
      </w:r>
      <w:r w:rsidR="00B96C22">
        <w:rPr>
          <w:rFonts w:cs="B Lotus" w:hint="cs"/>
          <w:sz w:val="28"/>
          <w:szCs w:val="28"/>
          <w:rtl/>
          <w:lang w:bidi="fa-IR"/>
        </w:rPr>
        <w:t xml:space="preserve"> اهمیت قرن های</w:t>
      </w:r>
      <w:r w:rsidR="001B4F25">
        <w:rPr>
          <w:rFonts w:cs="B Lotus" w:hint="cs"/>
          <w:sz w:val="28"/>
          <w:szCs w:val="28"/>
          <w:rtl/>
          <w:lang w:bidi="fa-IR"/>
        </w:rPr>
        <w:t xml:space="preserve"> </w:t>
      </w:r>
      <w:r w:rsidR="00B96C22">
        <w:rPr>
          <w:rFonts w:cs="B Lotus" w:hint="cs"/>
          <w:sz w:val="28"/>
          <w:szCs w:val="28"/>
          <w:rtl/>
          <w:lang w:bidi="fa-IR"/>
        </w:rPr>
        <w:t xml:space="preserve">چهارم و پنجم از نظر روند اثر پذیری ادبیات فارسی از تعالیم صوفیان را می توان بر اساس موقعیت این دو قرن در سیر تکاملی تصوف </w:t>
      </w:r>
      <w:r w:rsidR="002218C2">
        <w:rPr>
          <w:rFonts w:cs="B Lotus" w:hint="cs"/>
          <w:sz w:val="28"/>
          <w:szCs w:val="28"/>
          <w:rtl/>
          <w:lang w:bidi="fa-IR"/>
        </w:rPr>
        <w:t>آشکارا ملاحظه نمود</w:t>
      </w:r>
      <w:r w:rsidR="00B96C22">
        <w:rPr>
          <w:rFonts w:cs="B Lotus" w:hint="cs"/>
          <w:sz w:val="28"/>
          <w:szCs w:val="28"/>
          <w:rtl/>
          <w:lang w:bidi="fa-IR"/>
        </w:rPr>
        <w:t>. از طرفی قرن چهارم بستر تاریخی رشد و رواج تصوف و از طرف دیگر</w:t>
      </w:r>
      <w:r w:rsidR="001B4F25">
        <w:rPr>
          <w:rFonts w:cs="B Lotus" w:hint="cs"/>
          <w:sz w:val="28"/>
          <w:szCs w:val="28"/>
          <w:rtl/>
          <w:lang w:bidi="fa-IR"/>
        </w:rPr>
        <w:t xml:space="preserve"> </w:t>
      </w:r>
      <w:r w:rsidR="00B96C22">
        <w:rPr>
          <w:rFonts w:cs="B Lotus" w:hint="cs"/>
          <w:sz w:val="28"/>
          <w:szCs w:val="28"/>
          <w:rtl/>
          <w:lang w:bidi="fa-IR"/>
        </w:rPr>
        <w:t xml:space="preserve">قرن پنجم قرن قوت گرفتن تلاش ها در جهت نظم و کمال تعالیم صوفیان </w:t>
      </w:r>
      <w:r w:rsidR="002218C2">
        <w:rPr>
          <w:rFonts w:cs="B Lotus" w:hint="cs"/>
          <w:sz w:val="28"/>
          <w:szCs w:val="28"/>
          <w:rtl/>
          <w:lang w:bidi="fa-IR"/>
        </w:rPr>
        <w:t>گردید</w:t>
      </w:r>
      <w:r w:rsidR="00B96C22">
        <w:rPr>
          <w:rFonts w:cs="B Lotus" w:hint="cs"/>
          <w:sz w:val="28"/>
          <w:szCs w:val="28"/>
          <w:rtl/>
          <w:lang w:bidi="fa-IR"/>
        </w:rPr>
        <w:t>.</w:t>
      </w:r>
      <w:r w:rsidR="001B4F25">
        <w:rPr>
          <w:rFonts w:cs="B Lotus" w:hint="cs"/>
          <w:sz w:val="28"/>
          <w:szCs w:val="28"/>
          <w:rtl/>
          <w:lang w:bidi="fa-IR"/>
        </w:rPr>
        <w:t xml:space="preserve"> </w:t>
      </w:r>
      <w:r w:rsidR="00B96C22">
        <w:rPr>
          <w:rFonts w:cs="B Lotus" w:hint="cs"/>
          <w:sz w:val="28"/>
          <w:szCs w:val="28"/>
          <w:rtl/>
          <w:lang w:bidi="fa-IR"/>
        </w:rPr>
        <w:t>ما در این دو قرن می توانیم کمابیش هم رشد و رواج و هم نظر و کمال را ملاحظه کنیم، اگرچه برای اولی اوج و برای دومی نیمه های راه باشد.</w:t>
      </w:r>
    </w:p>
    <w:p w:rsidR="002218C2" w:rsidRDefault="00C73D1C" w:rsidP="003F7F92">
      <w:pPr>
        <w:bidi/>
        <w:spacing w:after="0" w:line="240" w:lineRule="auto"/>
        <w:jc w:val="both"/>
        <w:rPr>
          <w:rFonts w:cs="B Lotus"/>
          <w:sz w:val="28"/>
          <w:szCs w:val="28"/>
          <w:rtl/>
          <w:lang w:bidi="fa-IR"/>
        </w:rPr>
      </w:pPr>
      <w:r>
        <w:rPr>
          <w:rFonts w:cs="B Lotus" w:hint="cs"/>
          <w:sz w:val="28"/>
          <w:szCs w:val="28"/>
          <w:rtl/>
          <w:lang w:bidi="fa-IR"/>
        </w:rPr>
        <w:tab/>
      </w:r>
      <w:r w:rsidR="002218C2">
        <w:rPr>
          <w:rFonts w:cs="B Lotus" w:hint="cs"/>
          <w:sz w:val="28"/>
          <w:szCs w:val="28"/>
          <w:rtl/>
          <w:lang w:bidi="fa-IR"/>
        </w:rPr>
        <w:t xml:space="preserve">در </w:t>
      </w:r>
      <w:r w:rsidR="003F7F92">
        <w:rPr>
          <w:rFonts w:cs="B Lotus" w:hint="cs"/>
          <w:sz w:val="28"/>
          <w:szCs w:val="28"/>
          <w:rtl/>
          <w:lang w:bidi="fa-IR"/>
        </w:rPr>
        <w:t xml:space="preserve">این </w:t>
      </w:r>
      <w:r w:rsidR="002218C2">
        <w:rPr>
          <w:rFonts w:cs="B Lotus" w:hint="cs"/>
          <w:sz w:val="28"/>
          <w:szCs w:val="28"/>
          <w:rtl/>
          <w:lang w:bidi="fa-IR"/>
        </w:rPr>
        <w:t xml:space="preserve">قرن هنوز هم برخی ملاحظات سیاسی و محافظه کاری ها در برابر علمای دین و افکار عامه، دربارهای حکمرانان را در ایران زمین از تصوف دور می کرد، از سوی دیگر کاربرد زبان فارسی در تدوین و تألیف از دو جهت با دشواری همراه بود، یکی آنکه عوامل سیاسی و مذهبی خلافت بغداد این کار را به منزله نوعی گرایش به استقلال و اصالت فرهنگ ایرانی در مقابل فرهنگ عربی که رنگ دینی </w:t>
      </w:r>
      <w:r w:rsidR="002218C2">
        <w:rPr>
          <w:rFonts w:cs="B Lotus" w:hint="cs"/>
          <w:sz w:val="28"/>
          <w:szCs w:val="28"/>
          <w:rtl/>
          <w:lang w:bidi="fa-IR"/>
        </w:rPr>
        <w:lastRenderedPageBreak/>
        <w:t>داشت تلقی می کردند و دیگر آنکه علمای دین «بیت گفتن</w:t>
      </w:r>
      <w:r w:rsidR="002218C2">
        <w:rPr>
          <w:rStyle w:val="FootnoteReference"/>
          <w:rFonts w:cs="B Lotus"/>
          <w:sz w:val="28"/>
          <w:szCs w:val="28"/>
          <w:rtl/>
          <w:lang w:bidi="fa-IR"/>
        </w:rPr>
        <w:footnoteReference w:id="3"/>
      </w:r>
      <w:r w:rsidR="002218C2">
        <w:rPr>
          <w:rFonts w:cs="B Lotus" w:hint="cs"/>
          <w:sz w:val="28"/>
          <w:szCs w:val="28"/>
          <w:rtl/>
          <w:lang w:bidi="fa-IR"/>
        </w:rPr>
        <w:t>» را خلاف عرف دینی و نوعی بدعت می دانستند.</w:t>
      </w:r>
    </w:p>
    <w:p w:rsidR="00B96C22" w:rsidRDefault="002218C2" w:rsidP="003F7F92">
      <w:pPr>
        <w:bidi/>
        <w:spacing w:after="0" w:line="240" w:lineRule="auto"/>
        <w:jc w:val="both"/>
        <w:rPr>
          <w:rFonts w:cs="B Lotus"/>
          <w:sz w:val="28"/>
          <w:szCs w:val="28"/>
          <w:rtl/>
          <w:lang w:bidi="fa-IR"/>
        </w:rPr>
      </w:pPr>
      <w:r>
        <w:rPr>
          <w:rFonts w:cs="B Lotus" w:hint="cs"/>
          <w:sz w:val="28"/>
          <w:szCs w:val="28"/>
          <w:rtl/>
          <w:lang w:bidi="fa-IR"/>
        </w:rPr>
        <w:tab/>
      </w:r>
      <w:r w:rsidR="00B96C22">
        <w:rPr>
          <w:rFonts w:cs="B Lotus" w:hint="cs"/>
          <w:sz w:val="28"/>
          <w:szCs w:val="28"/>
          <w:rtl/>
          <w:lang w:bidi="fa-IR"/>
        </w:rPr>
        <w:t xml:space="preserve">با این ملاحظه </w:t>
      </w:r>
      <w:r w:rsidR="001B4F25">
        <w:rPr>
          <w:rFonts w:cs="B Lotus" w:hint="cs"/>
          <w:sz w:val="28"/>
          <w:szCs w:val="28"/>
          <w:rtl/>
          <w:lang w:bidi="fa-IR"/>
        </w:rPr>
        <w:t>این سوال در ذهن متبادر می گردد که</w:t>
      </w:r>
      <w:r w:rsidR="003F7F92">
        <w:rPr>
          <w:rFonts w:cs="B Lotus" w:hint="cs"/>
          <w:sz w:val="28"/>
          <w:szCs w:val="28"/>
          <w:rtl/>
          <w:lang w:bidi="fa-IR"/>
        </w:rPr>
        <w:t xml:space="preserve"> پس</w:t>
      </w:r>
      <w:r w:rsidR="00B96C22">
        <w:rPr>
          <w:rFonts w:cs="B Lotus" w:hint="cs"/>
          <w:sz w:val="28"/>
          <w:szCs w:val="28"/>
          <w:rtl/>
          <w:lang w:bidi="fa-IR"/>
        </w:rPr>
        <w:t xml:space="preserve"> اصولاً چگونه معارف صوفیانه به قلمرو ادبیات نفوذ </w:t>
      </w:r>
      <w:r w:rsidR="003F7F92">
        <w:rPr>
          <w:rFonts w:cs="B Lotus" w:hint="cs"/>
          <w:sz w:val="28"/>
          <w:szCs w:val="28"/>
          <w:rtl/>
          <w:lang w:bidi="fa-IR"/>
        </w:rPr>
        <w:t>یافتند</w:t>
      </w:r>
      <w:r w:rsidR="00B96C22">
        <w:rPr>
          <w:rFonts w:cs="B Lotus" w:hint="cs"/>
          <w:sz w:val="28"/>
          <w:szCs w:val="28"/>
          <w:rtl/>
          <w:lang w:bidi="fa-IR"/>
        </w:rPr>
        <w:t xml:space="preserve">؟ </w:t>
      </w:r>
      <w:r w:rsidR="003F7F92">
        <w:rPr>
          <w:rFonts w:cs="B Lotus" w:hint="cs"/>
          <w:sz w:val="28"/>
          <w:szCs w:val="28"/>
          <w:rtl/>
          <w:lang w:bidi="fa-IR"/>
        </w:rPr>
        <w:t xml:space="preserve">پاسخ آن خواهد بود که </w:t>
      </w:r>
      <w:r w:rsidR="00B96C22">
        <w:rPr>
          <w:rFonts w:cs="B Lotus" w:hint="cs"/>
          <w:sz w:val="28"/>
          <w:szCs w:val="28"/>
          <w:rtl/>
          <w:lang w:bidi="fa-IR"/>
        </w:rPr>
        <w:t>این کار نخست به صورت بیانات و مواعظ شفاهی بوده تا جایی که یکی از اهم عوامل رواج ادب پارسی در میان عامه همین بهره گیری مشایخ از این زبان در مجالس و مواعظ بود در این مرحله</w:t>
      </w:r>
      <w:r>
        <w:rPr>
          <w:rFonts w:cs="B Lotus" w:hint="cs"/>
          <w:sz w:val="28"/>
          <w:szCs w:val="28"/>
          <w:rtl/>
          <w:lang w:bidi="fa-IR"/>
        </w:rPr>
        <w:t xml:space="preserve"> نیز </w:t>
      </w:r>
      <w:r w:rsidR="00B96C22">
        <w:rPr>
          <w:rFonts w:cs="B Lotus" w:hint="cs"/>
          <w:sz w:val="28"/>
          <w:szCs w:val="28"/>
          <w:rtl/>
          <w:lang w:bidi="fa-IR"/>
        </w:rPr>
        <w:t>دو کار انجام گرفت؛ یکی نفوذ تصوف به اندی</w:t>
      </w:r>
      <w:r>
        <w:rPr>
          <w:rFonts w:cs="B Lotus" w:hint="cs"/>
          <w:sz w:val="28"/>
          <w:szCs w:val="28"/>
          <w:rtl/>
          <w:lang w:bidi="fa-IR"/>
        </w:rPr>
        <w:t>شه و آثار ادیبان و دیگری به کار</w:t>
      </w:r>
      <w:r w:rsidR="00B96C22">
        <w:rPr>
          <w:rFonts w:cs="B Lotus" w:hint="cs"/>
          <w:sz w:val="28"/>
          <w:szCs w:val="28"/>
          <w:rtl/>
          <w:lang w:bidi="fa-IR"/>
        </w:rPr>
        <w:t>گیری زبان و ادب پارسی در ادای معارف صوفیان</w:t>
      </w:r>
      <w:r w:rsidR="0023295B">
        <w:rPr>
          <w:rFonts w:cs="B Lotus" w:hint="cs"/>
          <w:sz w:val="28"/>
          <w:szCs w:val="28"/>
          <w:rtl/>
          <w:lang w:bidi="fa-IR"/>
        </w:rPr>
        <w:t>.</w:t>
      </w:r>
    </w:p>
    <w:p w:rsidR="0023295B" w:rsidRDefault="00C73D1C" w:rsidP="00646A3E">
      <w:pPr>
        <w:bidi/>
        <w:spacing w:after="0" w:line="240" w:lineRule="auto"/>
        <w:jc w:val="both"/>
        <w:rPr>
          <w:rFonts w:cs="B Lotus"/>
          <w:sz w:val="28"/>
          <w:szCs w:val="28"/>
          <w:rtl/>
          <w:lang w:bidi="fa-IR"/>
        </w:rPr>
      </w:pPr>
      <w:r>
        <w:rPr>
          <w:rFonts w:cs="B Lotus" w:hint="cs"/>
          <w:sz w:val="28"/>
          <w:szCs w:val="28"/>
          <w:rtl/>
          <w:lang w:bidi="fa-IR"/>
        </w:rPr>
        <w:tab/>
      </w:r>
      <w:r w:rsidR="0023295B">
        <w:rPr>
          <w:rFonts w:cs="B Lotus" w:hint="cs"/>
          <w:sz w:val="28"/>
          <w:szCs w:val="28"/>
          <w:rtl/>
          <w:lang w:bidi="fa-IR"/>
        </w:rPr>
        <w:t>اگر کار اول را نتیجه و لازمه رشد و رواج تصوف بدانیم که خواه ناخواه همه شوون زندگی و فرهنگ را تحت تأثیر قرار داده بود در کار دوم ذوق و خلاقیت ادیبان این سرزمین نق</w:t>
      </w:r>
      <w:r w:rsidR="001B4F25">
        <w:rPr>
          <w:rFonts w:cs="B Lotus" w:hint="cs"/>
          <w:sz w:val="28"/>
          <w:szCs w:val="28"/>
          <w:rtl/>
          <w:lang w:bidi="fa-IR"/>
        </w:rPr>
        <w:t>ش</w:t>
      </w:r>
      <w:r w:rsidR="0023295B">
        <w:rPr>
          <w:rFonts w:cs="B Lotus" w:hint="cs"/>
          <w:sz w:val="28"/>
          <w:szCs w:val="28"/>
          <w:rtl/>
          <w:lang w:bidi="fa-IR"/>
        </w:rPr>
        <w:t xml:space="preserve"> بسزایی داشته است.</w:t>
      </w:r>
      <w:r w:rsidR="001B4F25" w:rsidRPr="001B4F25">
        <w:rPr>
          <w:rFonts w:cs="B Lotus" w:hint="cs"/>
          <w:sz w:val="28"/>
          <w:szCs w:val="28"/>
          <w:rtl/>
          <w:lang w:bidi="fa-IR"/>
        </w:rPr>
        <w:t xml:space="preserve"> </w:t>
      </w:r>
      <w:r w:rsidR="001B4F25">
        <w:rPr>
          <w:rFonts w:cs="B Lotus" w:hint="cs"/>
          <w:sz w:val="28"/>
          <w:szCs w:val="28"/>
          <w:rtl/>
          <w:lang w:bidi="fa-IR"/>
        </w:rPr>
        <w:t>چنانکه معارف صوفیان به مرور زمان تکامل یافته و از عمق و انسجام بیشتر</w:t>
      </w:r>
      <w:r w:rsidR="002218C2">
        <w:rPr>
          <w:rFonts w:cs="B Lotus" w:hint="cs"/>
          <w:sz w:val="28"/>
          <w:szCs w:val="28"/>
          <w:rtl/>
          <w:lang w:bidi="fa-IR"/>
        </w:rPr>
        <w:t>ی</w:t>
      </w:r>
      <w:r w:rsidR="001B4F25">
        <w:rPr>
          <w:rFonts w:cs="B Lotus" w:hint="cs"/>
          <w:sz w:val="28"/>
          <w:szCs w:val="28"/>
          <w:rtl/>
          <w:lang w:bidi="fa-IR"/>
        </w:rPr>
        <w:t xml:space="preserve"> بهره مند </w:t>
      </w:r>
      <w:r w:rsidR="002218C2">
        <w:rPr>
          <w:rFonts w:cs="B Lotus" w:hint="cs"/>
          <w:sz w:val="28"/>
          <w:szCs w:val="28"/>
          <w:rtl/>
          <w:lang w:bidi="fa-IR"/>
        </w:rPr>
        <w:t>گردید</w:t>
      </w:r>
      <w:r w:rsidR="001B4F25">
        <w:rPr>
          <w:rFonts w:cs="B Lotus" w:hint="cs"/>
          <w:sz w:val="28"/>
          <w:szCs w:val="28"/>
          <w:rtl/>
          <w:lang w:bidi="fa-IR"/>
        </w:rPr>
        <w:t xml:space="preserve"> در انتقالش به زبان نیز از نوعی سیر تکاملی تبعیت </w:t>
      </w:r>
      <w:r w:rsidR="00646A3E">
        <w:rPr>
          <w:rFonts w:cs="B Lotus" w:hint="cs"/>
          <w:sz w:val="28"/>
          <w:szCs w:val="28"/>
          <w:rtl/>
          <w:lang w:bidi="fa-IR"/>
        </w:rPr>
        <w:t>نمود</w:t>
      </w:r>
      <w:r w:rsidR="001B4F25">
        <w:rPr>
          <w:rFonts w:cs="B Lotus" w:hint="cs"/>
          <w:sz w:val="28"/>
          <w:szCs w:val="28"/>
          <w:rtl/>
          <w:lang w:bidi="fa-IR"/>
        </w:rPr>
        <w:t>.</w:t>
      </w:r>
    </w:p>
    <w:p w:rsidR="0023295B" w:rsidRDefault="00C73D1C" w:rsidP="00646A3E">
      <w:pPr>
        <w:bidi/>
        <w:spacing w:after="0" w:line="240" w:lineRule="auto"/>
        <w:jc w:val="both"/>
        <w:rPr>
          <w:rFonts w:cs="B Lotus"/>
          <w:sz w:val="28"/>
          <w:szCs w:val="28"/>
          <w:rtl/>
          <w:lang w:bidi="fa-IR"/>
        </w:rPr>
      </w:pPr>
      <w:r>
        <w:rPr>
          <w:rFonts w:cs="B Lotus" w:hint="cs"/>
          <w:sz w:val="28"/>
          <w:szCs w:val="28"/>
          <w:rtl/>
          <w:lang w:bidi="fa-IR"/>
        </w:rPr>
        <w:tab/>
      </w:r>
      <w:r w:rsidR="0023295B">
        <w:rPr>
          <w:rFonts w:cs="B Lotus" w:hint="cs"/>
          <w:sz w:val="28"/>
          <w:szCs w:val="28"/>
          <w:rtl/>
          <w:lang w:bidi="fa-IR"/>
        </w:rPr>
        <w:t>اندکی بعد از قرن</w:t>
      </w:r>
      <w:r w:rsidR="001B4F25">
        <w:rPr>
          <w:rFonts w:cs="B Lotus" w:hint="cs"/>
          <w:sz w:val="28"/>
          <w:szCs w:val="28"/>
          <w:rtl/>
          <w:lang w:bidi="fa-IR"/>
        </w:rPr>
        <w:t xml:space="preserve"> پ</w:t>
      </w:r>
      <w:r w:rsidR="0023295B">
        <w:rPr>
          <w:rFonts w:cs="B Lotus" w:hint="cs"/>
          <w:sz w:val="28"/>
          <w:szCs w:val="28"/>
          <w:rtl/>
          <w:lang w:bidi="fa-IR"/>
        </w:rPr>
        <w:t>نجم ایرانیان به تعالیم</w:t>
      </w:r>
      <w:r w:rsidR="001B4F25">
        <w:rPr>
          <w:rFonts w:cs="B Lotus" w:hint="cs"/>
          <w:sz w:val="28"/>
          <w:szCs w:val="28"/>
          <w:rtl/>
          <w:lang w:bidi="fa-IR"/>
        </w:rPr>
        <w:t xml:space="preserve"> </w:t>
      </w:r>
      <w:r w:rsidR="0023295B">
        <w:rPr>
          <w:rFonts w:cs="B Lotus" w:hint="cs"/>
          <w:sz w:val="28"/>
          <w:szCs w:val="28"/>
          <w:rtl/>
          <w:lang w:bidi="fa-IR"/>
        </w:rPr>
        <w:t xml:space="preserve">صوفیان روح تازه دمیده و تا </w:t>
      </w:r>
      <w:r w:rsidR="00646A3E">
        <w:rPr>
          <w:rFonts w:cs="B Lotus" w:hint="cs"/>
          <w:sz w:val="28"/>
          <w:szCs w:val="28"/>
          <w:rtl/>
          <w:lang w:bidi="fa-IR"/>
        </w:rPr>
        <w:t>آنجا</w:t>
      </w:r>
      <w:r w:rsidR="0023295B">
        <w:rPr>
          <w:rFonts w:cs="B Lotus" w:hint="cs"/>
          <w:sz w:val="28"/>
          <w:szCs w:val="28"/>
          <w:rtl/>
          <w:lang w:bidi="fa-IR"/>
        </w:rPr>
        <w:t xml:space="preserve"> پیشرفت</w:t>
      </w:r>
      <w:r w:rsidR="00646A3E">
        <w:rPr>
          <w:rFonts w:cs="B Lotus" w:hint="cs"/>
          <w:sz w:val="28"/>
          <w:szCs w:val="28"/>
          <w:rtl/>
          <w:lang w:bidi="fa-IR"/>
        </w:rPr>
        <w:t xml:space="preserve">ند </w:t>
      </w:r>
      <w:r w:rsidR="0023295B">
        <w:rPr>
          <w:rFonts w:cs="B Lotus" w:hint="cs"/>
          <w:sz w:val="28"/>
          <w:szCs w:val="28"/>
          <w:rtl/>
          <w:lang w:bidi="fa-IR"/>
        </w:rPr>
        <w:t>که هنوز هم با</w:t>
      </w:r>
      <w:r w:rsidR="0076518E">
        <w:rPr>
          <w:rFonts w:cs="B Lotus" w:hint="cs"/>
          <w:sz w:val="28"/>
          <w:szCs w:val="28"/>
          <w:rtl/>
          <w:lang w:bidi="fa-IR"/>
        </w:rPr>
        <w:t xml:space="preserve"> </w:t>
      </w:r>
      <w:r w:rsidR="0023295B">
        <w:rPr>
          <w:rFonts w:cs="B Lotus" w:hint="cs"/>
          <w:sz w:val="28"/>
          <w:szCs w:val="28"/>
          <w:rtl/>
          <w:lang w:bidi="fa-IR"/>
        </w:rPr>
        <w:t>فرهنگ</w:t>
      </w:r>
      <w:r w:rsidR="00B242D6">
        <w:rPr>
          <w:rFonts w:cs="B Lotus" w:hint="cs"/>
          <w:sz w:val="28"/>
          <w:szCs w:val="28"/>
          <w:rtl/>
          <w:lang w:bidi="fa-IR"/>
        </w:rPr>
        <w:t xml:space="preserve"> </w:t>
      </w:r>
      <w:r w:rsidR="0023295B">
        <w:rPr>
          <w:rFonts w:cs="B Lotus" w:hint="cs"/>
          <w:sz w:val="28"/>
          <w:szCs w:val="28"/>
          <w:rtl/>
          <w:lang w:bidi="fa-IR"/>
        </w:rPr>
        <w:t>ترین مردمان جهان توان نفوذ به عمق آنان را ندارند</w:t>
      </w:r>
      <w:r w:rsidR="00A46D46">
        <w:rPr>
          <w:rFonts w:cs="B Lotus" w:hint="cs"/>
          <w:sz w:val="28"/>
          <w:szCs w:val="28"/>
          <w:rtl/>
          <w:lang w:bidi="fa-IR"/>
        </w:rPr>
        <w:t xml:space="preserve"> البته عامل اصلی این کار حقیقتی جز این </w:t>
      </w:r>
      <w:r w:rsidR="001B4F25">
        <w:rPr>
          <w:rFonts w:cs="B Lotus" w:hint="cs"/>
          <w:sz w:val="28"/>
          <w:szCs w:val="28"/>
          <w:rtl/>
          <w:lang w:bidi="fa-IR"/>
        </w:rPr>
        <w:t>نی</w:t>
      </w:r>
      <w:r w:rsidR="00A46D46">
        <w:rPr>
          <w:rFonts w:cs="B Lotus" w:hint="cs"/>
          <w:sz w:val="28"/>
          <w:szCs w:val="28"/>
          <w:rtl/>
          <w:lang w:bidi="fa-IR"/>
        </w:rPr>
        <w:t>ست که روح ایرانی آشنای دیرین شعور و اشراق است، آتش نامیرای عشق و عرفان با دورن روشن مردم این سرزمین پیوندی ناگسستنی دارند نه تنها یگانه بنیانگذار مکتب اشراق در جهان اسلام</w:t>
      </w:r>
      <w:r w:rsidR="001B4F25">
        <w:rPr>
          <w:rFonts w:cs="B Lotus" w:hint="cs"/>
          <w:sz w:val="28"/>
          <w:szCs w:val="28"/>
          <w:rtl/>
          <w:lang w:bidi="fa-IR"/>
        </w:rPr>
        <w:t>،</w:t>
      </w:r>
      <w:r w:rsidR="00A46D46">
        <w:rPr>
          <w:rFonts w:cs="B Lotus" w:hint="cs"/>
          <w:sz w:val="28"/>
          <w:szCs w:val="28"/>
          <w:rtl/>
          <w:lang w:bidi="fa-IR"/>
        </w:rPr>
        <w:t xml:space="preserve"> ایرانی </w:t>
      </w:r>
      <w:r w:rsidR="001B4F25">
        <w:rPr>
          <w:rFonts w:cs="B Lotus" w:hint="cs"/>
          <w:sz w:val="28"/>
          <w:szCs w:val="28"/>
          <w:rtl/>
          <w:lang w:bidi="fa-IR"/>
        </w:rPr>
        <w:t>و از سهرورد</w:t>
      </w:r>
      <w:r w:rsidR="00A46D46">
        <w:rPr>
          <w:rFonts w:cs="B Lotus" w:hint="cs"/>
          <w:sz w:val="28"/>
          <w:szCs w:val="28"/>
          <w:rtl/>
          <w:lang w:bidi="fa-IR"/>
        </w:rPr>
        <w:t xml:space="preserve"> است، بلکه </w:t>
      </w:r>
      <w:r w:rsidR="00646A3E">
        <w:rPr>
          <w:rFonts w:cs="B Lotus" w:hint="cs"/>
          <w:sz w:val="28"/>
          <w:szCs w:val="28"/>
          <w:rtl/>
          <w:lang w:bidi="fa-IR"/>
        </w:rPr>
        <w:t xml:space="preserve">اولین </w:t>
      </w:r>
      <w:r w:rsidR="00A46D46">
        <w:rPr>
          <w:rFonts w:cs="B Lotus" w:hint="cs"/>
          <w:sz w:val="28"/>
          <w:szCs w:val="28"/>
          <w:rtl/>
          <w:lang w:bidi="fa-IR"/>
        </w:rPr>
        <w:t>مستند کنندگان</w:t>
      </w:r>
      <w:r w:rsidR="00646A3E">
        <w:rPr>
          <w:rFonts w:cs="B Lotus" w:hint="cs"/>
          <w:sz w:val="28"/>
          <w:szCs w:val="28"/>
          <w:rtl/>
          <w:lang w:bidi="fa-IR"/>
        </w:rPr>
        <w:t xml:space="preserve"> پارسی گوی</w:t>
      </w:r>
      <w:r w:rsidR="00A46D46">
        <w:rPr>
          <w:rFonts w:cs="B Lotus" w:hint="cs"/>
          <w:sz w:val="28"/>
          <w:szCs w:val="28"/>
          <w:rtl/>
          <w:lang w:bidi="fa-IR"/>
        </w:rPr>
        <w:t xml:space="preserve"> این راه پر فراز و نشیب نیز چون هجویری ایرانی و از کناری ترین مرزهای جغرافیایی خراسان بزرگ </w:t>
      </w:r>
      <w:r w:rsidR="001B4F25">
        <w:rPr>
          <w:rFonts w:cs="B Lotus" w:hint="cs"/>
          <w:sz w:val="28"/>
          <w:szCs w:val="28"/>
          <w:rtl/>
          <w:lang w:bidi="fa-IR"/>
        </w:rPr>
        <w:t>هستند</w:t>
      </w:r>
      <w:r w:rsidR="00A46D46">
        <w:rPr>
          <w:rFonts w:cs="B Lotus" w:hint="cs"/>
          <w:sz w:val="28"/>
          <w:szCs w:val="28"/>
          <w:rtl/>
          <w:lang w:bidi="fa-IR"/>
        </w:rPr>
        <w:t>.</w:t>
      </w:r>
    </w:p>
    <w:p w:rsidR="003C2210" w:rsidRDefault="00C73D1C" w:rsidP="002218C2">
      <w:pPr>
        <w:bidi/>
        <w:spacing w:after="0" w:line="240" w:lineRule="auto"/>
        <w:jc w:val="both"/>
        <w:rPr>
          <w:rFonts w:cs="B Lotus"/>
          <w:sz w:val="28"/>
          <w:szCs w:val="28"/>
          <w:lang w:bidi="fa-IR"/>
        </w:rPr>
      </w:pPr>
      <w:r>
        <w:rPr>
          <w:rFonts w:cs="B Lotus" w:hint="cs"/>
          <w:sz w:val="28"/>
          <w:szCs w:val="28"/>
          <w:rtl/>
          <w:lang w:bidi="fa-IR"/>
        </w:rPr>
        <w:tab/>
      </w:r>
      <w:r w:rsidR="00376C6B">
        <w:rPr>
          <w:rFonts w:cs="B Lotus" w:hint="cs"/>
          <w:sz w:val="28"/>
          <w:szCs w:val="28"/>
          <w:rtl/>
          <w:lang w:bidi="fa-IR"/>
        </w:rPr>
        <w:t>اما در بررسی این تحولات تاریخی تصوف آنچه مهم و قابل ذکر</w:t>
      </w:r>
      <w:r w:rsidR="003C2210">
        <w:rPr>
          <w:rFonts w:cs="B Lotus" w:hint="cs"/>
          <w:sz w:val="28"/>
          <w:szCs w:val="28"/>
          <w:rtl/>
          <w:lang w:bidi="fa-IR"/>
        </w:rPr>
        <w:t xml:space="preserve"> است اینکه ادب عرفا</w:t>
      </w:r>
      <w:r w:rsidR="0076518E">
        <w:rPr>
          <w:rFonts w:cs="B Lotus" w:hint="cs"/>
          <w:sz w:val="28"/>
          <w:szCs w:val="28"/>
          <w:rtl/>
          <w:lang w:bidi="fa-IR"/>
        </w:rPr>
        <w:t>نی بطور عمده از خراسان و ماوراء</w:t>
      </w:r>
      <w:r w:rsidR="003C2210">
        <w:rPr>
          <w:rFonts w:cs="B Lotus" w:hint="cs"/>
          <w:sz w:val="28"/>
          <w:szCs w:val="28"/>
          <w:rtl/>
          <w:lang w:bidi="fa-IR"/>
        </w:rPr>
        <w:t>النهر آغاز گردید و غزالی، هجویری، انصاری و ابوسعید همگی از این منطقه اند و این می تواند از دو عامل نشأت یابد؛ یکی آمادگی روح مردم این منطقه برای پذیرش و رشد تعالیم صوفیه به خاطر سابقه ارتباطشان با هند</w:t>
      </w:r>
      <w:r w:rsidR="00B242D6">
        <w:rPr>
          <w:rFonts w:cs="B Lotus" w:hint="cs"/>
          <w:sz w:val="28"/>
          <w:szCs w:val="28"/>
          <w:rtl/>
          <w:lang w:bidi="fa-IR"/>
        </w:rPr>
        <w:t>،</w:t>
      </w:r>
      <w:r w:rsidR="003C2210">
        <w:rPr>
          <w:rFonts w:cs="B Lotus" w:hint="cs"/>
          <w:sz w:val="28"/>
          <w:szCs w:val="28"/>
          <w:rtl/>
          <w:lang w:bidi="fa-IR"/>
        </w:rPr>
        <w:t xml:space="preserve"> که </w:t>
      </w:r>
      <w:r w:rsidR="00B242D6">
        <w:rPr>
          <w:rFonts w:cs="B Lotus" w:hint="cs"/>
          <w:sz w:val="28"/>
          <w:szCs w:val="28"/>
          <w:rtl/>
          <w:lang w:bidi="fa-IR"/>
        </w:rPr>
        <w:t xml:space="preserve">چنانکه می دانیم </w:t>
      </w:r>
      <w:r w:rsidR="003C2210">
        <w:rPr>
          <w:rFonts w:cs="B Lotus" w:hint="cs"/>
          <w:sz w:val="28"/>
          <w:szCs w:val="28"/>
          <w:rtl/>
          <w:lang w:bidi="fa-IR"/>
        </w:rPr>
        <w:t>همه تعالیم آن سرزمین جنبه عرفانی داشت</w:t>
      </w:r>
      <w:r w:rsidR="00B242D6">
        <w:rPr>
          <w:rFonts w:cs="B Lotus" w:hint="cs"/>
          <w:sz w:val="28"/>
          <w:szCs w:val="28"/>
          <w:rtl/>
          <w:lang w:bidi="fa-IR"/>
        </w:rPr>
        <w:t>،</w:t>
      </w:r>
      <w:r w:rsidR="003C2210">
        <w:rPr>
          <w:rFonts w:cs="B Lotus" w:hint="cs"/>
          <w:sz w:val="28"/>
          <w:szCs w:val="28"/>
          <w:rtl/>
          <w:lang w:bidi="fa-IR"/>
        </w:rPr>
        <w:t xml:space="preserve"> دیگر دوری این منطقه از مرکز خلافت که فرصت و زمینه پیدایش روح استقلال جویی را فراهم ساخت</w:t>
      </w:r>
      <w:r w:rsidR="00B242D6">
        <w:rPr>
          <w:rFonts w:cs="B Lotus" w:hint="cs"/>
          <w:sz w:val="28"/>
          <w:szCs w:val="28"/>
          <w:rtl/>
          <w:lang w:bidi="fa-IR"/>
        </w:rPr>
        <w:t>،</w:t>
      </w:r>
      <w:r w:rsidR="003C2210">
        <w:rPr>
          <w:rFonts w:cs="B Lotus" w:hint="cs"/>
          <w:sz w:val="28"/>
          <w:szCs w:val="28"/>
          <w:rtl/>
          <w:lang w:bidi="fa-IR"/>
        </w:rPr>
        <w:t xml:space="preserve"> چنانکه داعیان استقلال سیاسی نیز بیشر از این منطقه بودند.</w:t>
      </w:r>
      <w:r w:rsidR="00930D70">
        <w:rPr>
          <w:rFonts w:cs="B Lotus" w:hint="cs"/>
          <w:sz w:val="28"/>
          <w:szCs w:val="28"/>
          <w:rtl/>
          <w:lang w:bidi="fa-IR"/>
        </w:rPr>
        <w:t>( همان: 177)</w:t>
      </w:r>
    </w:p>
    <w:p w:rsidR="00B242D6" w:rsidRDefault="00B242D6" w:rsidP="00B242D6">
      <w:pPr>
        <w:bidi/>
        <w:spacing w:after="0" w:line="240" w:lineRule="auto"/>
        <w:jc w:val="both"/>
        <w:rPr>
          <w:rFonts w:cs="B Titr"/>
          <w:rtl/>
          <w:lang w:bidi="fa-IR"/>
        </w:rPr>
      </w:pPr>
    </w:p>
    <w:p w:rsidR="003E430B" w:rsidRDefault="003E430B" w:rsidP="003E430B">
      <w:pPr>
        <w:bidi/>
        <w:spacing w:after="0" w:line="240" w:lineRule="auto"/>
        <w:jc w:val="both"/>
        <w:rPr>
          <w:rFonts w:cs="B Titr"/>
          <w:rtl/>
          <w:lang w:bidi="fa-IR"/>
        </w:rPr>
      </w:pPr>
    </w:p>
    <w:p w:rsidR="0075231F" w:rsidRDefault="0075231F" w:rsidP="00376C6B">
      <w:pPr>
        <w:bidi/>
        <w:spacing w:after="0" w:line="240" w:lineRule="auto"/>
        <w:jc w:val="both"/>
        <w:rPr>
          <w:rFonts w:cs="B Titr"/>
          <w:sz w:val="24"/>
          <w:szCs w:val="24"/>
          <w:rtl/>
          <w:lang w:bidi="fa-IR"/>
        </w:rPr>
      </w:pPr>
      <w:r w:rsidRPr="0075231F">
        <w:rPr>
          <w:rFonts w:cs="B Titr" w:hint="cs"/>
          <w:sz w:val="24"/>
          <w:szCs w:val="24"/>
          <w:rtl/>
          <w:lang w:bidi="fa-IR"/>
        </w:rPr>
        <w:lastRenderedPageBreak/>
        <w:t>جایگاه هجویری در زنجیره نظام تکاملی عرفان و تصوف</w:t>
      </w:r>
      <w:r w:rsidR="003E430B">
        <w:rPr>
          <w:rFonts w:cs="B Titr" w:hint="cs"/>
          <w:sz w:val="24"/>
          <w:szCs w:val="24"/>
          <w:rtl/>
          <w:lang w:bidi="fa-IR"/>
        </w:rPr>
        <w:t xml:space="preserve"> </w:t>
      </w:r>
    </w:p>
    <w:p w:rsidR="00502628" w:rsidRDefault="00502628" w:rsidP="00502628">
      <w:pPr>
        <w:bidi/>
        <w:spacing w:after="0" w:line="240" w:lineRule="auto"/>
        <w:jc w:val="both"/>
        <w:rPr>
          <w:rFonts w:cs="B Titr"/>
          <w:sz w:val="24"/>
          <w:szCs w:val="24"/>
          <w:rtl/>
          <w:lang w:bidi="fa-IR"/>
        </w:rPr>
      </w:pPr>
    </w:p>
    <w:p w:rsidR="003E430B" w:rsidRDefault="008E7801" w:rsidP="00A115F6">
      <w:pPr>
        <w:bidi/>
        <w:spacing w:after="0" w:line="240" w:lineRule="auto"/>
        <w:jc w:val="both"/>
        <w:rPr>
          <w:rFonts w:cs="B Lotus"/>
          <w:sz w:val="28"/>
          <w:szCs w:val="28"/>
          <w:rtl/>
          <w:lang w:bidi="fa-IR"/>
        </w:rPr>
      </w:pPr>
      <w:r>
        <w:rPr>
          <w:rFonts w:cs="B Lotus" w:hint="cs"/>
          <w:sz w:val="28"/>
          <w:szCs w:val="28"/>
          <w:rtl/>
          <w:lang w:bidi="fa-IR"/>
        </w:rPr>
        <w:tab/>
      </w:r>
      <w:r w:rsidR="00CF38D3">
        <w:rPr>
          <w:rFonts w:cs="B Lotus" w:hint="cs"/>
          <w:sz w:val="28"/>
          <w:szCs w:val="28"/>
          <w:rtl/>
          <w:lang w:bidi="fa-IR"/>
        </w:rPr>
        <w:t xml:space="preserve">قبل از هر چیز باید دانست که </w:t>
      </w:r>
      <w:r w:rsidR="003E430B" w:rsidRPr="006F063E">
        <w:rPr>
          <w:rFonts w:cs="B Lotus" w:hint="cs"/>
          <w:sz w:val="28"/>
          <w:szCs w:val="28"/>
          <w:rtl/>
          <w:lang w:bidi="fa-IR"/>
        </w:rPr>
        <w:t>توانایی</w:t>
      </w:r>
      <w:r w:rsidR="003E430B">
        <w:rPr>
          <w:rFonts w:cs="B Lotus" w:hint="cs"/>
          <w:sz w:val="28"/>
          <w:szCs w:val="28"/>
          <w:rtl/>
          <w:lang w:bidi="fa-IR"/>
        </w:rPr>
        <w:t xml:space="preserve"> زبان در نقل حقایق شهودی و تجارب عرفانی همواره در پایین ترین سطح قرار دارد، زیرا در این قلمرو مشکل اساسی مانند سایر علوم با جعل اصطلاح حل نمی شود، زیرا برای این کار نیازمند به داشتن مفاهیمی در حوزه عقل و اندیشه هستیم در صورتیکه تجارب عرفانی با این حوزه بیگانه هستند.</w:t>
      </w:r>
    </w:p>
    <w:p w:rsidR="003E430B" w:rsidRDefault="003E430B" w:rsidP="00646A3E">
      <w:pPr>
        <w:bidi/>
        <w:spacing w:after="0" w:line="240" w:lineRule="auto"/>
        <w:jc w:val="both"/>
        <w:rPr>
          <w:rFonts w:cs="B Lotus"/>
          <w:sz w:val="28"/>
          <w:szCs w:val="28"/>
          <w:rtl/>
          <w:lang w:bidi="fa-IR"/>
        </w:rPr>
      </w:pPr>
      <w:r>
        <w:rPr>
          <w:rFonts w:cs="B Lotus" w:hint="cs"/>
          <w:sz w:val="28"/>
          <w:szCs w:val="28"/>
          <w:rtl/>
          <w:lang w:bidi="fa-IR"/>
        </w:rPr>
        <w:tab/>
        <w:t xml:space="preserve">اما اینکه به هرحال بیانات عرفا بر چه مبنا بوده و چگونه میان لفظ و معنی رابطه ایجاد کرده اند، نیازمند بررسی مفصلی است که در این مقاله نمی گنجد، همین قدر باید دانست که زبان عرفا ویژگی خاصی دارد که </w:t>
      </w:r>
      <w:r w:rsidR="00646A3E">
        <w:rPr>
          <w:rFonts w:cs="B Lotus" w:hint="cs"/>
          <w:sz w:val="28"/>
          <w:szCs w:val="28"/>
          <w:rtl/>
          <w:lang w:bidi="fa-IR"/>
        </w:rPr>
        <w:t>امروزه آن را</w:t>
      </w:r>
      <w:r>
        <w:rPr>
          <w:rFonts w:cs="B Lotus" w:hint="cs"/>
          <w:sz w:val="28"/>
          <w:szCs w:val="28"/>
          <w:rtl/>
          <w:lang w:bidi="fa-IR"/>
        </w:rPr>
        <w:t xml:space="preserve"> با عنوان «زبان اشاره» </w:t>
      </w:r>
      <w:r w:rsidR="00646A3E">
        <w:rPr>
          <w:rFonts w:cs="B Lotus" w:hint="cs"/>
          <w:sz w:val="28"/>
          <w:szCs w:val="28"/>
          <w:rtl/>
          <w:lang w:bidi="fa-IR"/>
        </w:rPr>
        <w:t>می شناسیم</w:t>
      </w:r>
      <w:r>
        <w:rPr>
          <w:rFonts w:cs="B Lotus" w:hint="cs"/>
          <w:sz w:val="28"/>
          <w:szCs w:val="28"/>
          <w:rtl/>
          <w:lang w:bidi="fa-IR"/>
        </w:rPr>
        <w:t>.</w:t>
      </w:r>
    </w:p>
    <w:p w:rsidR="003E430B" w:rsidRDefault="003E430B" w:rsidP="003E430B">
      <w:pPr>
        <w:bidi/>
        <w:spacing w:after="0" w:line="240" w:lineRule="auto"/>
        <w:jc w:val="both"/>
        <w:rPr>
          <w:rFonts w:cs="B Lotus"/>
          <w:sz w:val="28"/>
          <w:szCs w:val="28"/>
          <w:rtl/>
          <w:lang w:bidi="fa-IR"/>
        </w:rPr>
      </w:pPr>
      <w:r>
        <w:rPr>
          <w:rFonts w:cs="B Lotus" w:hint="cs"/>
          <w:sz w:val="28"/>
          <w:szCs w:val="28"/>
          <w:rtl/>
          <w:lang w:bidi="fa-IR"/>
        </w:rPr>
        <w:tab/>
        <w:t>این زبان اشاره در دو بخش قابل بررسی و دقت است: انتقال معنی به لفظ و انتقال از لفظ به معنی، اولی را تنزیل و دومی را تأویل می گویند. در مورد تنزیل باید توجه داشت که در جریان هماهنگ سازی معانی عرفانی با الفاظ فعل و انفعالات زیر انجام می شود:</w:t>
      </w:r>
    </w:p>
    <w:p w:rsidR="003E430B" w:rsidRDefault="003E430B" w:rsidP="003E430B">
      <w:pPr>
        <w:bidi/>
        <w:spacing w:after="0" w:line="240" w:lineRule="auto"/>
        <w:jc w:val="both"/>
        <w:rPr>
          <w:rFonts w:cs="B Lotus"/>
          <w:sz w:val="28"/>
          <w:szCs w:val="28"/>
          <w:rtl/>
          <w:lang w:bidi="fa-IR"/>
        </w:rPr>
      </w:pPr>
      <w:r>
        <w:rPr>
          <w:rFonts w:cs="B Lotus" w:hint="cs"/>
          <w:sz w:val="28"/>
          <w:szCs w:val="28"/>
          <w:rtl/>
          <w:lang w:bidi="fa-IR"/>
        </w:rPr>
        <w:tab/>
        <w:t>نخست این حقایق و تجارب را به طریقی به حوزه عقل و اندیشه که محور هدایتی زبان است راه می دهند. در مرحله بعدی با مقایسه آن معانی با الفاظ به این نتیجه می رسند که تغییرات هرگز نمی توانند جنبه تعبیری مستقیم داشته باشند. سپس برای ادای غیر مستقیم آن از روش های مختلف بهره می گیرند از قبیل:</w:t>
      </w:r>
    </w:p>
    <w:p w:rsidR="003E430B" w:rsidRDefault="00297E50" w:rsidP="003E430B">
      <w:pPr>
        <w:pStyle w:val="ListParagraph"/>
        <w:numPr>
          <w:ilvl w:val="0"/>
          <w:numId w:val="1"/>
        </w:numPr>
        <w:bidi/>
        <w:spacing w:after="0" w:line="240" w:lineRule="auto"/>
        <w:jc w:val="both"/>
        <w:rPr>
          <w:rFonts w:cs="B Lotus"/>
          <w:sz w:val="28"/>
          <w:szCs w:val="28"/>
          <w:lang w:bidi="fa-IR"/>
        </w:rPr>
      </w:pPr>
      <w:r>
        <w:rPr>
          <w:rFonts w:cs="B Lotus" w:hint="cs"/>
          <w:sz w:val="28"/>
          <w:szCs w:val="28"/>
          <w:rtl/>
          <w:lang w:bidi="fa-IR"/>
        </w:rPr>
        <w:t>استعاره بر مب</w:t>
      </w:r>
      <w:r w:rsidR="003E430B" w:rsidRPr="00202205">
        <w:rPr>
          <w:rFonts w:cs="B Lotus" w:hint="cs"/>
          <w:sz w:val="28"/>
          <w:szCs w:val="28"/>
          <w:rtl/>
          <w:lang w:bidi="fa-IR"/>
        </w:rPr>
        <w:t>نای مشابهت</w:t>
      </w:r>
    </w:p>
    <w:p w:rsidR="003E430B" w:rsidRDefault="003E430B" w:rsidP="003E430B">
      <w:pPr>
        <w:pStyle w:val="ListParagraph"/>
        <w:numPr>
          <w:ilvl w:val="0"/>
          <w:numId w:val="1"/>
        </w:numPr>
        <w:bidi/>
        <w:spacing w:after="0" w:line="240" w:lineRule="auto"/>
        <w:jc w:val="both"/>
        <w:rPr>
          <w:rFonts w:cs="B Lotus"/>
          <w:sz w:val="28"/>
          <w:szCs w:val="28"/>
          <w:lang w:bidi="fa-IR"/>
        </w:rPr>
      </w:pPr>
      <w:r>
        <w:rPr>
          <w:rFonts w:cs="B Lotus" w:hint="cs"/>
          <w:sz w:val="28"/>
          <w:szCs w:val="28"/>
          <w:rtl/>
          <w:lang w:bidi="fa-IR"/>
        </w:rPr>
        <w:t>کنایه بر مبنای ملازمت</w:t>
      </w:r>
    </w:p>
    <w:p w:rsidR="003E430B" w:rsidRDefault="003E430B" w:rsidP="003E430B">
      <w:pPr>
        <w:pStyle w:val="ListParagraph"/>
        <w:numPr>
          <w:ilvl w:val="0"/>
          <w:numId w:val="1"/>
        </w:numPr>
        <w:bidi/>
        <w:spacing w:after="0" w:line="240" w:lineRule="auto"/>
        <w:jc w:val="both"/>
        <w:rPr>
          <w:rFonts w:cs="B Lotus"/>
          <w:sz w:val="28"/>
          <w:szCs w:val="28"/>
          <w:lang w:bidi="fa-IR"/>
        </w:rPr>
      </w:pPr>
      <w:r>
        <w:rPr>
          <w:rFonts w:cs="B Lotus" w:hint="cs"/>
          <w:sz w:val="28"/>
          <w:szCs w:val="28"/>
          <w:rtl/>
          <w:lang w:bidi="fa-IR"/>
        </w:rPr>
        <w:t>تمثیل و مجاز مرکب</w:t>
      </w:r>
    </w:p>
    <w:p w:rsidR="003E430B" w:rsidRDefault="003E430B" w:rsidP="003E430B">
      <w:pPr>
        <w:bidi/>
        <w:spacing w:after="0" w:line="240" w:lineRule="auto"/>
        <w:jc w:val="both"/>
        <w:rPr>
          <w:rFonts w:cs="B Lotus"/>
          <w:sz w:val="28"/>
          <w:szCs w:val="28"/>
          <w:rtl/>
          <w:lang w:bidi="fa-IR"/>
        </w:rPr>
      </w:pPr>
      <w:r>
        <w:rPr>
          <w:rFonts w:cs="B Lotus" w:hint="cs"/>
          <w:sz w:val="28"/>
          <w:szCs w:val="28"/>
          <w:rtl/>
          <w:lang w:bidi="fa-IR"/>
        </w:rPr>
        <w:tab/>
      </w:r>
      <w:r w:rsidRPr="00202205">
        <w:rPr>
          <w:rFonts w:cs="B Lotus" w:hint="cs"/>
          <w:sz w:val="28"/>
          <w:szCs w:val="28"/>
          <w:rtl/>
          <w:lang w:bidi="fa-IR"/>
        </w:rPr>
        <w:t>در نتیجه زبان عرفان حالت</w:t>
      </w:r>
      <w:r>
        <w:rPr>
          <w:rFonts w:cs="B Lotus" w:hint="cs"/>
          <w:sz w:val="28"/>
          <w:szCs w:val="28"/>
          <w:rtl/>
          <w:lang w:bidi="fa-IR"/>
        </w:rPr>
        <w:t xml:space="preserve"> پارادوکس گونه ای پیدا می کند، در چنین زبانی مجاز و حقیقت و ظاهر و باطن مانعه الجمع نیستند. برداشت هر کسی را بر اساس علم و ادارک خودش می توان درست دانست و خُرده معرفت شناسی گرفت.</w:t>
      </w:r>
      <w:r w:rsidR="00930D70">
        <w:rPr>
          <w:rFonts w:cs="B Lotus" w:hint="cs"/>
          <w:sz w:val="28"/>
          <w:szCs w:val="28"/>
          <w:rtl/>
          <w:lang w:bidi="fa-IR"/>
        </w:rPr>
        <w:t xml:space="preserve"> (پورنامداریان، 1390: 15)</w:t>
      </w:r>
    </w:p>
    <w:p w:rsidR="003E430B" w:rsidRDefault="003E430B" w:rsidP="003E430B">
      <w:pPr>
        <w:bidi/>
        <w:spacing w:after="0" w:line="240" w:lineRule="auto"/>
        <w:jc w:val="both"/>
        <w:rPr>
          <w:rFonts w:cs="B Lotus"/>
          <w:sz w:val="28"/>
          <w:szCs w:val="28"/>
          <w:rtl/>
          <w:lang w:bidi="fa-IR"/>
        </w:rPr>
      </w:pPr>
      <w:r>
        <w:rPr>
          <w:rFonts w:cs="B Lotus" w:hint="cs"/>
          <w:sz w:val="28"/>
          <w:szCs w:val="28"/>
          <w:rtl/>
          <w:lang w:bidi="fa-IR"/>
        </w:rPr>
        <w:tab/>
        <w:t xml:space="preserve">عارف مدعی است برای بیان تجارب عرفانی خود در تنگناست و قالب های لفظی ناتوان تر از آن هستند که بتوانند حقایق عرفانی را در کمند تعبیر آوردند و لباس های تنگ تعبیرهای زبانی را اندام معارف ملکوتی عرفانی بپوشانند. سالک به تجاربی دست می یابد و در عوالمی سیر می کند که برای مردم عادی به درستی معلوم نیست و البته کوشش سالک برای شرح و بیان این تجارب و عوالم و احوال، </w:t>
      </w:r>
      <w:r>
        <w:rPr>
          <w:rFonts w:cs="B Lotus" w:hint="cs"/>
          <w:sz w:val="28"/>
          <w:szCs w:val="28"/>
          <w:rtl/>
          <w:lang w:bidi="fa-IR"/>
        </w:rPr>
        <w:lastRenderedPageBreak/>
        <w:t>بسیار دشوار  است و استفاده از زبان متعارف ممکن است وی را از مقصودش دور سازد. و اگر هم زبانی غیر متعارف به کار برد</w:t>
      </w:r>
      <w:r w:rsidR="00A17015">
        <w:rPr>
          <w:rFonts w:cs="B Lotus" w:hint="cs"/>
          <w:sz w:val="28"/>
          <w:szCs w:val="28"/>
          <w:rtl/>
          <w:lang w:bidi="fa-IR"/>
        </w:rPr>
        <w:t xml:space="preserve"> کسی از آن چیزی در نخواهد یافت.( شریف، 1370: 460)</w:t>
      </w:r>
    </w:p>
    <w:p w:rsidR="003E430B" w:rsidRDefault="003E430B" w:rsidP="003E430B">
      <w:pPr>
        <w:bidi/>
        <w:spacing w:after="0" w:line="240" w:lineRule="auto"/>
        <w:jc w:val="both"/>
        <w:rPr>
          <w:rFonts w:cs="B Lotus"/>
          <w:sz w:val="28"/>
          <w:szCs w:val="28"/>
          <w:rtl/>
          <w:lang w:bidi="fa-IR"/>
        </w:rPr>
      </w:pPr>
      <w:r>
        <w:rPr>
          <w:rFonts w:cs="B Lotus" w:hint="cs"/>
          <w:sz w:val="28"/>
          <w:szCs w:val="28"/>
          <w:rtl/>
          <w:lang w:bidi="fa-IR"/>
        </w:rPr>
        <w:tab/>
        <w:t>از این رو عارفان نخستین، تعبیرات و اصطلاحاتی را برای بیان احوال و ذوق های عرفانی خود وضع کرده و در کتب خود آورده اند، این اصطلاحات با دقت تمام ساخته و گزیده شده اند و بیانگر تجارب عرفانی و احوال آنان در سیر و سلوک به سوی کمال مطلق می باشند.</w:t>
      </w:r>
    </w:p>
    <w:p w:rsidR="00A115F6" w:rsidRDefault="008E7801" w:rsidP="00A115F6">
      <w:pPr>
        <w:bidi/>
        <w:spacing w:after="0" w:line="240" w:lineRule="auto"/>
        <w:jc w:val="both"/>
        <w:rPr>
          <w:rFonts w:cs="B Lotus"/>
          <w:sz w:val="28"/>
          <w:szCs w:val="28"/>
          <w:rtl/>
          <w:lang w:bidi="fa-IR"/>
        </w:rPr>
      </w:pPr>
      <w:r>
        <w:rPr>
          <w:rFonts w:cs="B Lotus" w:hint="cs"/>
          <w:sz w:val="28"/>
          <w:szCs w:val="28"/>
          <w:rtl/>
          <w:lang w:bidi="fa-IR"/>
        </w:rPr>
        <w:tab/>
      </w:r>
      <w:r w:rsidR="00A115F6">
        <w:rPr>
          <w:rFonts w:cs="B Lotus" w:hint="cs"/>
          <w:sz w:val="28"/>
          <w:szCs w:val="28"/>
          <w:rtl/>
          <w:lang w:bidi="fa-IR"/>
        </w:rPr>
        <w:t xml:space="preserve">سیر صعودی تصوف و در نتیجه روند صعودی واژگان و اصطلاحات مخصوص آن، صوفیه را بر آن داشت تا آشکارا از ضرورت وجود اصطلاحات صوفیه سخن </w:t>
      </w:r>
      <w:r w:rsidR="00297E50">
        <w:rPr>
          <w:rFonts w:cs="B Lotus" w:hint="cs"/>
          <w:sz w:val="28"/>
          <w:szCs w:val="28"/>
          <w:rtl/>
          <w:lang w:bidi="fa-IR"/>
        </w:rPr>
        <w:t>بگویند،</w:t>
      </w:r>
      <w:r w:rsidR="00A115F6">
        <w:rPr>
          <w:rFonts w:cs="B Lotus" w:hint="cs"/>
          <w:sz w:val="28"/>
          <w:szCs w:val="28"/>
          <w:rtl/>
          <w:lang w:bidi="fa-IR"/>
        </w:rPr>
        <w:t xml:space="preserve"> تا آنجا که از ابن عطا که از نخستین عرفای مفسر قرآن به زبان صوفیه است نقل کرده اند؛ که متکلمان وی را گفتند: «چه بوده است شما صوفیان را که الفاظی اشتقاق کرده اید که به گوش مستمعان غریب است و زبان معتاد را ترک کرده اید. این از این دو بیرون نیست: یا تمویه می کنید و حق تعالی را تمویه به کار نیاید، درست شد که در مذهب شما عیبی ظاهر گشت که پوشیده می کردید سخن ها بر مردمان، وی به آنان چنین پاسخ داد: «بهتر از آن کردیم، که ما را به این عزت بود از آنکه این عمل بر ما عزیز بود نخواستیم که به جز این طایفه این را بدانند و نخواستیم که لفظ مستعمل عام به کار داریم لفظ خاصی پیدا کردیم». نیز از اوست که گفت: هر عملی را بیانی است و هر بیانی را زبانی و هرعبارتی را طریقتی و هر طریقتی را جمعی اند مخصوص.</w:t>
      </w:r>
      <w:r w:rsidR="00930D70">
        <w:rPr>
          <w:rFonts w:cs="B Lotus" w:hint="cs"/>
          <w:sz w:val="28"/>
          <w:szCs w:val="28"/>
          <w:rtl/>
          <w:lang w:bidi="fa-IR"/>
        </w:rPr>
        <w:t xml:space="preserve"> (عطار، 1349: 490)</w:t>
      </w:r>
    </w:p>
    <w:p w:rsidR="00A115F6" w:rsidRDefault="00A115F6" w:rsidP="00A115F6">
      <w:pPr>
        <w:bidi/>
        <w:spacing w:after="0" w:line="240" w:lineRule="auto"/>
        <w:jc w:val="both"/>
        <w:rPr>
          <w:rFonts w:cs="B Lotus"/>
          <w:sz w:val="28"/>
          <w:szCs w:val="28"/>
          <w:rtl/>
          <w:lang w:bidi="fa-IR"/>
        </w:rPr>
      </w:pPr>
      <w:r>
        <w:rPr>
          <w:rFonts w:cs="B Lotus" w:hint="cs"/>
          <w:sz w:val="28"/>
          <w:szCs w:val="28"/>
          <w:rtl/>
          <w:lang w:bidi="fa-IR"/>
        </w:rPr>
        <w:tab/>
        <w:t>لفظ خاصی را که ابن عطا از آن سخن می گفت همان است که هجویری در کشف المحجوب نه فقط صفحات بسیاری را به بیان و شرح این اصطلاحات اختصاص داده که بنابر آراء و دیدگاه های خویش از ضرورت شرح و یا عدم شرح و مقصود نهایی و یا کتمان اصطلاحات صوفیه در آن سخن گفته است.</w:t>
      </w:r>
    </w:p>
    <w:p w:rsidR="00502628" w:rsidRDefault="00C73D1C" w:rsidP="008D4EC0">
      <w:pPr>
        <w:bidi/>
        <w:spacing w:after="0" w:line="240" w:lineRule="auto"/>
        <w:jc w:val="both"/>
        <w:rPr>
          <w:rFonts w:cs="B Lotus"/>
          <w:sz w:val="28"/>
          <w:szCs w:val="28"/>
          <w:rtl/>
          <w:lang w:bidi="fa-IR"/>
        </w:rPr>
      </w:pPr>
      <w:r>
        <w:rPr>
          <w:rFonts w:cs="B Lotus" w:hint="cs"/>
          <w:sz w:val="28"/>
          <w:szCs w:val="28"/>
          <w:rtl/>
          <w:lang w:bidi="fa-IR"/>
        </w:rPr>
        <w:t xml:space="preserve"> </w:t>
      </w:r>
      <w:r w:rsidR="00EE7556">
        <w:rPr>
          <w:rFonts w:cs="B Lotus" w:hint="cs"/>
          <w:sz w:val="28"/>
          <w:szCs w:val="28"/>
          <w:rtl/>
          <w:lang w:bidi="fa-IR"/>
        </w:rPr>
        <w:tab/>
      </w:r>
      <w:r w:rsidR="00393A05">
        <w:rPr>
          <w:rFonts w:cs="B Lotus" w:hint="cs"/>
          <w:sz w:val="28"/>
          <w:szCs w:val="28"/>
          <w:rtl/>
          <w:lang w:bidi="fa-IR"/>
        </w:rPr>
        <w:t>کتاب کشف المحجوب از حیث تحقیق درباره اصطلاحات و واژگان صوفیه و بررسی آنها اثری منحصر به فرد است هر چند از امتیازات شاخص این اثر این است که نخستین کتابی است که درباره تصوف به زبان فارسی نوشته شده است و نیز تقسیم بندی</w:t>
      </w:r>
      <w:r w:rsidR="00354EC3">
        <w:rPr>
          <w:rFonts w:cs="B Lotus" w:hint="cs"/>
          <w:sz w:val="28"/>
          <w:szCs w:val="28"/>
          <w:rtl/>
          <w:lang w:bidi="fa-IR"/>
        </w:rPr>
        <w:t xml:space="preserve">ی که مولف از فرق تصوف به همراه نقد و بررسی اصطلاحات مهم و اصول عقاید هر فرقه عرضه می کند، از آن </w:t>
      </w:r>
      <w:r w:rsidR="008D4EC0">
        <w:rPr>
          <w:rFonts w:cs="B Lotus" w:hint="cs"/>
          <w:sz w:val="28"/>
          <w:szCs w:val="28"/>
          <w:rtl/>
          <w:lang w:bidi="fa-IR"/>
        </w:rPr>
        <w:t>فرهنگ</w:t>
      </w:r>
      <w:r w:rsidR="00354EC3">
        <w:rPr>
          <w:rFonts w:cs="B Lotus" w:hint="cs"/>
          <w:sz w:val="28"/>
          <w:szCs w:val="28"/>
          <w:rtl/>
          <w:lang w:bidi="fa-IR"/>
        </w:rPr>
        <w:t xml:space="preserve"> موضوعی تصوف را به اهل تصوف هدیه می کند</w:t>
      </w:r>
      <w:r w:rsidR="00EE7556">
        <w:rPr>
          <w:rStyle w:val="FootnoteReference"/>
          <w:rFonts w:cs="B Lotus"/>
          <w:sz w:val="28"/>
          <w:szCs w:val="28"/>
          <w:rtl/>
          <w:lang w:bidi="fa-IR"/>
        </w:rPr>
        <w:footnoteReference w:id="4"/>
      </w:r>
      <w:r w:rsidR="00354EC3">
        <w:rPr>
          <w:rFonts w:cs="B Lotus" w:hint="cs"/>
          <w:sz w:val="28"/>
          <w:szCs w:val="28"/>
          <w:rtl/>
          <w:lang w:bidi="fa-IR"/>
        </w:rPr>
        <w:t>.</w:t>
      </w:r>
      <w:r w:rsidR="00502628">
        <w:rPr>
          <w:rFonts w:cs="B Lotus" w:hint="cs"/>
          <w:sz w:val="28"/>
          <w:szCs w:val="28"/>
          <w:rtl/>
          <w:lang w:bidi="fa-IR"/>
        </w:rPr>
        <w:t xml:space="preserve"> </w:t>
      </w:r>
    </w:p>
    <w:p w:rsidR="0075231F" w:rsidRDefault="00502628" w:rsidP="00646A3E">
      <w:pPr>
        <w:bidi/>
        <w:spacing w:after="0" w:line="240" w:lineRule="auto"/>
        <w:jc w:val="both"/>
        <w:rPr>
          <w:rFonts w:cs="B Lotus"/>
          <w:sz w:val="28"/>
          <w:szCs w:val="28"/>
          <w:rtl/>
          <w:lang w:bidi="fa-IR"/>
        </w:rPr>
      </w:pPr>
      <w:r>
        <w:rPr>
          <w:rFonts w:cs="B Lotus" w:hint="cs"/>
          <w:sz w:val="28"/>
          <w:szCs w:val="28"/>
          <w:rtl/>
          <w:lang w:bidi="fa-IR"/>
        </w:rPr>
        <w:lastRenderedPageBreak/>
        <w:tab/>
      </w:r>
      <w:r w:rsidR="00646A3E">
        <w:rPr>
          <w:rFonts w:cs="B Lotus" w:hint="cs"/>
          <w:sz w:val="28"/>
          <w:szCs w:val="28"/>
          <w:rtl/>
          <w:lang w:bidi="fa-IR"/>
        </w:rPr>
        <w:t>همچنین</w:t>
      </w:r>
      <w:r w:rsidR="00A822DA">
        <w:rPr>
          <w:rFonts w:cs="B Lotus" w:hint="cs"/>
          <w:sz w:val="28"/>
          <w:szCs w:val="28"/>
          <w:rtl/>
          <w:lang w:bidi="fa-IR"/>
        </w:rPr>
        <w:t xml:space="preserve"> </w:t>
      </w:r>
      <w:r w:rsidR="00354EC3">
        <w:rPr>
          <w:rFonts w:cs="B Lotus" w:hint="cs"/>
          <w:sz w:val="28"/>
          <w:szCs w:val="28"/>
          <w:rtl/>
          <w:lang w:bidi="fa-IR"/>
        </w:rPr>
        <w:t>کش</w:t>
      </w:r>
      <w:r w:rsidR="00A822DA">
        <w:rPr>
          <w:rFonts w:cs="B Lotus" w:hint="cs"/>
          <w:sz w:val="28"/>
          <w:szCs w:val="28"/>
          <w:rtl/>
          <w:lang w:bidi="fa-IR"/>
        </w:rPr>
        <w:t xml:space="preserve">ف المحجوب نسبت به منابع پیش از </w:t>
      </w:r>
      <w:r w:rsidR="00354EC3">
        <w:rPr>
          <w:rFonts w:cs="B Lotus" w:hint="cs"/>
          <w:sz w:val="28"/>
          <w:szCs w:val="28"/>
          <w:rtl/>
          <w:lang w:bidi="fa-IR"/>
        </w:rPr>
        <w:t>خود دار</w:t>
      </w:r>
      <w:r w:rsidR="00A115F6">
        <w:rPr>
          <w:rFonts w:cs="B Lotus" w:hint="cs"/>
          <w:sz w:val="28"/>
          <w:szCs w:val="28"/>
          <w:rtl/>
          <w:lang w:bidi="fa-IR"/>
        </w:rPr>
        <w:t>ا</w:t>
      </w:r>
      <w:r w:rsidR="00A822DA">
        <w:rPr>
          <w:rFonts w:cs="B Lotus" w:hint="cs"/>
          <w:sz w:val="28"/>
          <w:szCs w:val="28"/>
          <w:rtl/>
          <w:lang w:bidi="fa-IR"/>
        </w:rPr>
        <w:t xml:space="preserve">ی خصوصیت </w:t>
      </w:r>
      <w:r w:rsidR="00354EC3">
        <w:rPr>
          <w:rFonts w:cs="B Lotus" w:hint="cs"/>
          <w:sz w:val="28"/>
          <w:szCs w:val="28"/>
          <w:rtl/>
          <w:lang w:bidi="fa-IR"/>
        </w:rPr>
        <w:t xml:space="preserve">برجسته </w:t>
      </w:r>
      <w:r w:rsidR="0054380B">
        <w:rPr>
          <w:rFonts w:cs="B Lotus" w:hint="cs"/>
          <w:sz w:val="28"/>
          <w:szCs w:val="28"/>
          <w:rtl/>
          <w:lang w:bidi="fa-IR"/>
        </w:rPr>
        <w:t xml:space="preserve">دیگری </w:t>
      </w:r>
      <w:r w:rsidR="00A822DA">
        <w:rPr>
          <w:rFonts w:cs="B Lotus" w:hint="cs"/>
          <w:sz w:val="28"/>
          <w:szCs w:val="28"/>
          <w:rtl/>
          <w:lang w:bidi="fa-IR"/>
        </w:rPr>
        <w:t xml:space="preserve">نیز هست </w:t>
      </w:r>
      <w:r>
        <w:rPr>
          <w:rFonts w:cs="B Lotus" w:hint="cs"/>
          <w:sz w:val="28"/>
          <w:szCs w:val="28"/>
          <w:rtl/>
          <w:lang w:bidi="fa-IR"/>
        </w:rPr>
        <w:t xml:space="preserve">که کتاب را از آثار پیش </w:t>
      </w:r>
      <w:r w:rsidR="00354EC3">
        <w:rPr>
          <w:rFonts w:cs="B Lotus" w:hint="cs"/>
          <w:sz w:val="28"/>
          <w:szCs w:val="28"/>
          <w:rtl/>
          <w:lang w:bidi="fa-IR"/>
        </w:rPr>
        <w:t>از</w:t>
      </w:r>
      <w:r>
        <w:rPr>
          <w:rFonts w:cs="B Lotus" w:hint="cs"/>
          <w:sz w:val="28"/>
          <w:szCs w:val="28"/>
          <w:rtl/>
          <w:lang w:bidi="fa-IR"/>
        </w:rPr>
        <w:t xml:space="preserve"> </w:t>
      </w:r>
      <w:r w:rsidR="00354EC3">
        <w:rPr>
          <w:rFonts w:cs="B Lotus" w:hint="cs"/>
          <w:sz w:val="28"/>
          <w:szCs w:val="28"/>
          <w:rtl/>
          <w:lang w:bidi="fa-IR"/>
        </w:rPr>
        <w:t>آن متمایز می کند، این ویژگی تقسیم بندی واژگان و اصطلاحات تصوف بر اساس معیارهای مشخص</w:t>
      </w:r>
      <w:r>
        <w:rPr>
          <w:rFonts w:cs="B Lotus" w:hint="cs"/>
          <w:sz w:val="28"/>
          <w:szCs w:val="28"/>
          <w:rtl/>
          <w:lang w:bidi="fa-IR"/>
        </w:rPr>
        <w:t xml:space="preserve"> و منظم و نیز شیوه  منتقدانه ای</w:t>
      </w:r>
      <w:r w:rsidR="00354EC3">
        <w:rPr>
          <w:rFonts w:cs="B Lotus" w:hint="cs"/>
          <w:sz w:val="28"/>
          <w:szCs w:val="28"/>
          <w:rtl/>
          <w:lang w:bidi="fa-IR"/>
        </w:rPr>
        <w:t xml:space="preserve"> ا</w:t>
      </w:r>
      <w:r>
        <w:rPr>
          <w:rFonts w:cs="B Lotus" w:hint="cs"/>
          <w:sz w:val="28"/>
          <w:szCs w:val="28"/>
          <w:rtl/>
          <w:lang w:bidi="fa-IR"/>
        </w:rPr>
        <w:t>ست که هجویری برای شرح این اصطلاح</w:t>
      </w:r>
      <w:r w:rsidR="00354EC3">
        <w:rPr>
          <w:rFonts w:cs="B Lotus" w:hint="cs"/>
          <w:sz w:val="28"/>
          <w:szCs w:val="28"/>
          <w:rtl/>
          <w:lang w:bidi="fa-IR"/>
        </w:rPr>
        <w:t>ات بکار می برد.</w:t>
      </w:r>
    </w:p>
    <w:p w:rsidR="00850945" w:rsidRDefault="008E7801" w:rsidP="00D24378">
      <w:pPr>
        <w:bidi/>
        <w:spacing w:after="0" w:line="240" w:lineRule="auto"/>
        <w:jc w:val="both"/>
        <w:rPr>
          <w:rFonts w:cs="B Lotus"/>
          <w:sz w:val="28"/>
          <w:szCs w:val="28"/>
          <w:rtl/>
          <w:lang w:bidi="fa-IR"/>
        </w:rPr>
      </w:pPr>
      <w:r>
        <w:rPr>
          <w:rFonts w:cs="B Lotus" w:hint="cs"/>
          <w:sz w:val="28"/>
          <w:szCs w:val="28"/>
          <w:rtl/>
          <w:lang w:bidi="fa-IR"/>
        </w:rPr>
        <w:tab/>
      </w:r>
      <w:r w:rsidR="00354EC3">
        <w:rPr>
          <w:rFonts w:cs="B Lotus" w:hint="cs"/>
          <w:sz w:val="28"/>
          <w:szCs w:val="28"/>
          <w:rtl/>
          <w:lang w:bidi="fa-IR"/>
        </w:rPr>
        <w:t>هجویری به سه روش به اص</w:t>
      </w:r>
      <w:r w:rsidR="00502628">
        <w:rPr>
          <w:rFonts w:cs="B Lotus" w:hint="cs"/>
          <w:sz w:val="28"/>
          <w:szCs w:val="28"/>
          <w:rtl/>
          <w:lang w:bidi="fa-IR"/>
        </w:rPr>
        <w:t xml:space="preserve">طلاحات صوفیه اشاره می کند؛ اول </w:t>
      </w:r>
      <w:r w:rsidR="00354EC3">
        <w:rPr>
          <w:rFonts w:cs="B Lotus" w:hint="cs"/>
          <w:sz w:val="28"/>
          <w:szCs w:val="28"/>
          <w:rtl/>
          <w:lang w:bidi="fa-IR"/>
        </w:rPr>
        <w:t>آ</w:t>
      </w:r>
      <w:r w:rsidR="00502628">
        <w:rPr>
          <w:rFonts w:cs="B Lotus" w:hint="cs"/>
          <w:sz w:val="28"/>
          <w:szCs w:val="28"/>
          <w:rtl/>
          <w:lang w:bidi="fa-IR"/>
        </w:rPr>
        <w:t>ن</w:t>
      </w:r>
      <w:r w:rsidR="00850945">
        <w:rPr>
          <w:rFonts w:cs="B Lotus" w:hint="cs"/>
          <w:sz w:val="28"/>
          <w:szCs w:val="28"/>
          <w:rtl/>
          <w:lang w:bidi="fa-IR"/>
        </w:rPr>
        <w:t>که در بخشی از کتاب با عنوان «</w:t>
      </w:r>
      <w:r w:rsidR="00354EC3">
        <w:rPr>
          <w:rFonts w:cs="B Lotus" w:hint="cs"/>
          <w:sz w:val="28"/>
          <w:szCs w:val="28"/>
          <w:rtl/>
          <w:lang w:bidi="fa-IR"/>
        </w:rPr>
        <w:t>کشف</w:t>
      </w:r>
      <w:r w:rsidR="00850945">
        <w:rPr>
          <w:rFonts w:cs="B Lotus" w:hint="cs"/>
          <w:sz w:val="28"/>
          <w:szCs w:val="28"/>
          <w:rtl/>
          <w:lang w:bidi="fa-IR"/>
        </w:rPr>
        <w:t xml:space="preserve"> العاشر فی بیان منطقهم و</w:t>
      </w:r>
      <w:r w:rsidR="00502628">
        <w:rPr>
          <w:rFonts w:cs="B Lotus" w:hint="cs"/>
          <w:sz w:val="28"/>
          <w:szCs w:val="28"/>
          <w:rtl/>
          <w:lang w:bidi="fa-IR"/>
        </w:rPr>
        <w:t xml:space="preserve"> حدود و الفاظهم و حقایق معانیهم</w:t>
      </w:r>
      <w:r w:rsidR="00850945">
        <w:rPr>
          <w:rFonts w:cs="B Lotus" w:hint="cs"/>
          <w:sz w:val="28"/>
          <w:szCs w:val="28"/>
          <w:rtl/>
          <w:lang w:bidi="fa-IR"/>
        </w:rPr>
        <w:t>» به طبقه بندی و</w:t>
      </w:r>
      <w:r w:rsidR="00502628">
        <w:rPr>
          <w:rFonts w:cs="B Lotus" w:hint="cs"/>
          <w:sz w:val="28"/>
          <w:szCs w:val="28"/>
          <w:rtl/>
          <w:lang w:bidi="fa-IR"/>
        </w:rPr>
        <w:t xml:space="preserve"> بررسی اصطلاحات صوفیه می پردازد، دوم</w:t>
      </w:r>
      <w:r w:rsidR="00850945">
        <w:rPr>
          <w:rFonts w:cs="B Lotus" w:hint="cs"/>
          <w:sz w:val="28"/>
          <w:szCs w:val="28"/>
          <w:rtl/>
          <w:lang w:bidi="fa-IR"/>
        </w:rPr>
        <w:t xml:space="preserve"> به بررسی برخی دیگر از اصطلاحات تصوف در ضمن مباحث گوناگون کتاب می پردازد.</w:t>
      </w:r>
      <w:r w:rsidR="00A115F6">
        <w:rPr>
          <w:rFonts w:cs="B Lotus" w:hint="cs"/>
          <w:sz w:val="28"/>
          <w:szCs w:val="28"/>
          <w:rtl/>
          <w:lang w:bidi="fa-IR"/>
        </w:rPr>
        <w:t xml:space="preserve"> </w:t>
      </w:r>
      <w:r w:rsidR="00D628AD">
        <w:rPr>
          <w:rFonts w:cs="B Lotus" w:hint="cs"/>
          <w:sz w:val="28"/>
          <w:szCs w:val="28"/>
          <w:rtl/>
          <w:lang w:bidi="fa-IR"/>
        </w:rPr>
        <w:t>برای نمونه اصطلاحات «</w:t>
      </w:r>
      <w:r w:rsidR="00850945">
        <w:rPr>
          <w:rFonts w:cs="B Lotus" w:hint="cs"/>
          <w:sz w:val="28"/>
          <w:szCs w:val="28"/>
          <w:rtl/>
          <w:lang w:bidi="fa-IR"/>
        </w:rPr>
        <w:t>رضا، سکر،</w:t>
      </w:r>
      <w:r w:rsidR="00D628AD">
        <w:rPr>
          <w:rFonts w:cs="B Lotus" w:hint="cs"/>
          <w:sz w:val="28"/>
          <w:szCs w:val="28"/>
          <w:rtl/>
          <w:lang w:bidi="fa-IR"/>
        </w:rPr>
        <w:t xml:space="preserve"> </w:t>
      </w:r>
      <w:r w:rsidR="00850945">
        <w:rPr>
          <w:rFonts w:cs="B Lotus" w:hint="cs"/>
          <w:sz w:val="28"/>
          <w:szCs w:val="28"/>
          <w:rtl/>
          <w:lang w:bidi="fa-IR"/>
        </w:rPr>
        <w:t>صحو، فنا، بقا، جمع، تفرقه، عیبت، و حضور» را</w:t>
      </w:r>
      <w:r w:rsidR="00D628AD">
        <w:rPr>
          <w:rFonts w:cs="B Lotus" w:hint="cs"/>
          <w:sz w:val="28"/>
          <w:szCs w:val="28"/>
          <w:rtl/>
          <w:lang w:bidi="fa-IR"/>
        </w:rPr>
        <w:t xml:space="preserve"> به ترتیب در مبحث فرقه های تصوف</w:t>
      </w:r>
      <w:r w:rsidR="00850945">
        <w:rPr>
          <w:rFonts w:cs="B Lotus" w:hint="cs"/>
          <w:sz w:val="28"/>
          <w:szCs w:val="28"/>
          <w:rtl/>
          <w:lang w:bidi="fa-IR"/>
        </w:rPr>
        <w:t>: محاسبیه، طیفوریه، خرازیه، خفیفیه، سیاریه</w:t>
      </w:r>
      <w:r w:rsidR="00D628AD">
        <w:rPr>
          <w:rFonts w:cs="B Lotus" w:hint="cs"/>
          <w:sz w:val="28"/>
          <w:szCs w:val="28"/>
          <w:rtl/>
          <w:lang w:bidi="fa-IR"/>
        </w:rPr>
        <w:t xml:space="preserve"> شرح می دهد و بررسی می کند. و </w:t>
      </w:r>
      <w:r w:rsidR="00A115F6">
        <w:rPr>
          <w:rFonts w:cs="B Lotus" w:hint="cs"/>
          <w:sz w:val="28"/>
          <w:szCs w:val="28"/>
          <w:rtl/>
          <w:lang w:bidi="fa-IR"/>
        </w:rPr>
        <w:t xml:space="preserve">در آخر آنکه به </w:t>
      </w:r>
      <w:r w:rsidR="00850945">
        <w:rPr>
          <w:rFonts w:cs="B Lotus" w:hint="cs"/>
          <w:sz w:val="28"/>
          <w:szCs w:val="28"/>
          <w:rtl/>
          <w:lang w:bidi="fa-IR"/>
        </w:rPr>
        <w:t>ضرورت بابی جداگانه را به شرح و بیان اصطلاح یا واژه ای تخصیص می دهد چنانکه برای نمونه بخشی را به عنوان «باب المحبه و ما یتعلق</w:t>
      </w:r>
      <w:r>
        <w:rPr>
          <w:rFonts w:cs="B Lotus" w:hint="cs"/>
          <w:sz w:val="28"/>
          <w:szCs w:val="28"/>
          <w:rtl/>
          <w:lang w:bidi="fa-IR"/>
        </w:rPr>
        <w:t xml:space="preserve"> بها» مستقلاً به شرح اصطلاح محبت اختصاص داده است.</w:t>
      </w:r>
      <w:r w:rsidR="00646A3E">
        <w:rPr>
          <w:rFonts w:cs="B Lotus" w:hint="cs"/>
          <w:sz w:val="28"/>
          <w:szCs w:val="28"/>
          <w:rtl/>
          <w:lang w:bidi="fa-IR"/>
        </w:rPr>
        <w:t xml:space="preserve">( هجویری، 1371: </w:t>
      </w:r>
      <w:r w:rsidR="00D24378">
        <w:rPr>
          <w:rFonts w:cs="B Lotus" w:hint="cs"/>
          <w:sz w:val="28"/>
          <w:szCs w:val="28"/>
          <w:rtl/>
          <w:lang w:bidi="fa-IR"/>
        </w:rPr>
        <w:t>219</w:t>
      </w:r>
      <w:r w:rsidR="00646A3E">
        <w:rPr>
          <w:rFonts w:cs="B Lotus" w:hint="cs"/>
          <w:sz w:val="28"/>
          <w:szCs w:val="28"/>
          <w:rtl/>
          <w:lang w:bidi="fa-IR"/>
        </w:rPr>
        <w:t xml:space="preserve"> )</w:t>
      </w:r>
    </w:p>
    <w:p w:rsidR="008E7801" w:rsidRDefault="008E7801" w:rsidP="00D628AD">
      <w:pPr>
        <w:bidi/>
        <w:spacing w:after="0" w:line="240" w:lineRule="auto"/>
        <w:jc w:val="both"/>
        <w:rPr>
          <w:rFonts w:cs="B Lotus"/>
          <w:sz w:val="28"/>
          <w:szCs w:val="28"/>
          <w:rtl/>
          <w:lang w:bidi="fa-IR"/>
        </w:rPr>
      </w:pPr>
      <w:r>
        <w:rPr>
          <w:rFonts w:cs="B Lotus" w:hint="cs"/>
          <w:sz w:val="28"/>
          <w:szCs w:val="28"/>
          <w:rtl/>
          <w:lang w:bidi="fa-IR"/>
        </w:rPr>
        <w:tab/>
        <w:t>چنانکه اشاره شد هجویری در بخشی با عنوان «کشف العاشر...» به طبقه بندی و بیان اصطلاحات صوفیه می پردازد، نخستین نکته قابل توجه در این عنوان اصطلاح کشف</w:t>
      </w:r>
      <w:r w:rsidR="00D628AD">
        <w:rPr>
          <w:rFonts w:cs="B Lotus" w:hint="cs"/>
          <w:sz w:val="28"/>
          <w:szCs w:val="28"/>
          <w:rtl/>
          <w:lang w:bidi="fa-IR"/>
        </w:rPr>
        <w:t xml:space="preserve"> حجاب است و این که وی از طریق (</w:t>
      </w:r>
      <w:r>
        <w:rPr>
          <w:rFonts w:cs="B Lotus" w:hint="cs"/>
          <w:sz w:val="28"/>
          <w:szCs w:val="28"/>
          <w:rtl/>
          <w:lang w:bidi="fa-IR"/>
        </w:rPr>
        <w:t xml:space="preserve">شرح) اصطلاح صوفیه در کتاب خود بر رفع موانع فهم تصوف به درستی و آشکار کردن چهره حقیقی تصوف قصد کرده </w:t>
      </w:r>
      <w:r w:rsidR="00D628AD">
        <w:rPr>
          <w:rFonts w:cs="B Lotus" w:hint="cs"/>
          <w:sz w:val="28"/>
          <w:szCs w:val="28"/>
          <w:rtl/>
          <w:lang w:bidi="fa-IR"/>
        </w:rPr>
        <w:t>است</w:t>
      </w:r>
      <w:r>
        <w:rPr>
          <w:rFonts w:cs="B Lotus" w:hint="cs"/>
          <w:sz w:val="28"/>
          <w:szCs w:val="28"/>
          <w:rtl/>
          <w:lang w:bidi="fa-IR"/>
        </w:rPr>
        <w:t>.</w:t>
      </w:r>
      <w:r w:rsidR="00646A3E" w:rsidRPr="00646A3E">
        <w:rPr>
          <w:rFonts w:cs="B Lotus" w:hint="cs"/>
          <w:sz w:val="28"/>
          <w:szCs w:val="28"/>
          <w:rtl/>
          <w:lang w:bidi="fa-IR"/>
        </w:rPr>
        <w:t xml:space="preserve"> </w:t>
      </w:r>
      <w:r w:rsidR="00646A3E">
        <w:rPr>
          <w:rFonts w:cs="B Lotus" w:hint="cs"/>
          <w:sz w:val="28"/>
          <w:szCs w:val="28"/>
          <w:rtl/>
          <w:lang w:bidi="fa-IR"/>
        </w:rPr>
        <w:t>(انصاری، 1389: 95)</w:t>
      </w:r>
    </w:p>
    <w:p w:rsidR="00D628AD" w:rsidRDefault="00D628AD" w:rsidP="00D628AD">
      <w:pPr>
        <w:bidi/>
        <w:rPr>
          <w:rFonts w:cs="B Titr"/>
          <w:rtl/>
          <w:lang w:bidi="fa-IR"/>
        </w:rPr>
      </w:pPr>
    </w:p>
    <w:p w:rsidR="008E7801" w:rsidRDefault="00892437" w:rsidP="00D628AD">
      <w:pPr>
        <w:bidi/>
        <w:rPr>
          <w:rFonts w:cs="B Titr"/>
          <w:rtl/>
          <w:lang w:bidi="fa-IR"/>
        </w:rPr>
      </w:pPr>
      <w:r>
        <w:rPr>
          <w:rFonts w:cs="B Titr" w:hint="cs"/>
          <w:rtl/>
          <w:lang w:bidi="fa-IR"/>
        </w:rPr>
        <w:t xml:space="preserve">ویژگی های </w:t>
      </w:r>
      <w:r w:rsidR="008E7801" w:rsidRPr="008E7801">
        <w:rPr>
          <w:rFonts w:cs="B Titr" w:hint="cs"/>
          <w:rtl/>
          <w:lang w:bidi="fa-IR"/>
        </w:rPr>
        <w:t>سبک</w:t>
      </w:r>
      <w:r>
        <w:rPr>
          <w:rFonts w:cs="B Titr" w:hint="cs"/>
          <w:rtl/>
          <w:lang w:bidi="fa-IR"/>
        </w:rPr>
        <w:t>ی</w:t>
      </w:r>
      <w:r w:rsidR="008E7801" w:rsidRPr="008E7801">
        <w:rPr>
          <w:rFonts w:cs="B Titr" w:hint="cs"/>
          <w:rtl/>
          <w:lang w:bidi="fa-IR"/>
        </w:rPr>
        <w:t xml:space="preserve"> </w:t>
      </w:r>
      <w:r w:rsidR="00376C6B">
        <w:rPr>
          <w:rFonts w:cs="B Titr" w:hint="cs"/>
          <w:rtl/>
          <w:lang w:bidi="fa-IR"/>
        </w:rPr>
        <w:t>و بیانی</w:t>
      </w:r>
      <w:r w:rsidR="00A115F6">
        <w:rPr>
          <w:rFonts w:cs="B Titr" w:hint="cs"/>
          <w:rtl/>
          <w:lang w:bidi="fa-IR"/>
        </w:rPr>
        <w:t xml:space="preserve"> </w:t>
      </w:r>
      <w:r w:rsidR="008E7801" w:rsidRPr="008E7801">
        <w:rPr>
          <w:rFonts w:cs="B Titr" w:hint="cs"/>
          <w:rtl/>
          <w:lang w:bidi="fa-IR"/>
        </w:rPr>
        <w:t>ک</w:t>
      </w:r>
      <w:r>
        <w:rPr>
          <w:rFonts w:cs="B Titr" w:hint="cs"/>
          <w:rtl/>
          <w:lang w:bidi="fa-IR"/>
        </w:rPr>
        <w:t>شف المحجوب</w:t>
      </w:r>
    </w:p>
    <w:p w:rsidR="00FD39CA" w:rsidRDefault="007B7C46" w:rsidP="00AB057F">
      <w:pPr>
        <w:pStyle w:val="NormalWeb"/>
        <w:bidi/>
        <w:spacing w:before="0" w:beforeAutospacing="0" w:after="0" w:afterAutospacing="0"/>
        <w:jc w:val="both"/>
        <w:rPr>
          <w:rFonts w:asciiTheme="minorHAnsi" w:eastAsiaTheme="minorHAnsi" w:hAnsiTheme="minorHAnsi" w:cs="B Lotus"/>
          <w:sz w:val="28"/>
          <w:szCs w:val="28"/>
          <w:rtl/>
          <w:lang w:bidi="fa-IR"/>
        </w:rPr>
      </w:pPr>
      <w:r>
        <w:rPr>
          <w:rFonts w:cs="B Lotus" w:hint="cs"/>
          <w:sz w:val="28"/>
          <w:szCs w:val="28"/>
          <w:rtl/>
          <w:lang w:bidi="fa-IR"/>
        </w:rPr>
        <w:tab/>
      </w:r>
      <w:r w:rsidR="00FD39CA" w:rsidRPr="00A8196D">
        <w:rPr>
          <w:rFonts w:asciiTheme="minorHAnsi" w:eastAsiaTheme="minorHAnsi" w:hAnsiTheme="minorHAnsi" w:cs="B Lotus"/>
          <w:sz w:val="28"/>
          <w:szCs w:val="28"/>
          <w:rtl/>
          <w:lang w:bidi="fa-IR"/>
        </w:rPr>
        <w:t xml:space="preserve">پیدایش </w:t>
      </w:r>
      <w:r w:rsidR="00FD39CA">
        <w:rPr>
          <w:rFonts w:asciiTheme="minorHAnsi" w:eastAsiaTheme="minorHAnsi" w:hAnsiTheme="minorHAnsi" w:cs="B Lotus" w:hint="cs"/>
          <w:sz w:val="28"/>
          <w:szCs w:val="28"/>
          <w:rtl/>
          <w:lang w:bidi="fa-IR"/>
        </w:rPr>
        <w:t>ادبیات</w:t>
      </w:r>
      <w:r w:rsidR="00FD39CA" w:rsidRPr="00A8196D">
        <w:rPr>
          <w:rFonts w:asciiTheme="minorHAnsi" w:eastAsiaTheme="minorHAnsi" w:hAnsiTheme="minorHAnsi" w:cs="B Lotus"/>
          <w:sz w:val="28"/>
          <w:szCs w:val="28"/>
          <w:rtl/>
          <w:lang w:bidi="fa-IR"/>
        </w:rPr>
        <w:t xml:space="preserve"> صوفیانه در زبان فارسی بی‌شک یکی از مهم‌ترین حوادثی است که در تاریخ زبان</w:t>
      </w:r>
      <w:r w:rsidR="00FD39CA">
        <w:rPr>
          <w:rFonts w:asciiTheme="minorHAnsi" w:eastAsiaTheme="minorHAnsi" w:hAnsiTheme="minorHAnsi" w:cs="B Lotus" w:hint="cs"/>
          <w:sz w:val="28"/>
          <w:szCs w:val="28"/>
          <w:rtl/>
          <w:lang w:bidi="fa-IR"/>
        </w:rPr>
        <w:t xml:space="preserve"> فارسی</w:t>
      </w:r>
      <w:r w:rsidR="00FD39CA" w:rsidRPr="00A8196D">
        <w:rPr>
          <w:rFonts w:asciiTheme="minorHAnsi" w:eastAsiaTheme="minorHAnsi" w:hAnsiTheme="minorHAnsi" w:cs="B Lotus"/>
          <w:sz w:val="28"/>
          <w:szCs w:val="28"/>
          <w:rtl/>
          <w:lang w:bidi="fa-IR"/>
        </w:rPr>
        <w:t xml:space="preserve"> رخ داده است</w:t>
      </w:r>
      <w:r w:rsidR="00FD39CA">
        <w:rPr>
          <w:rFonts w:asciiTheme="minorHAnsi" w:eastAsiaTheme="minorHAnsi" w:hAnsiTheme="minorHAnsi" w:cs="B Lotus" w:hint="cs"/>
          <w:sz w:val="28"/>
          <w:szCs w:val="28"/>
          <w:rtl/>
          <w:lang w:bidi="fa-IR"/>
        </w:rPr>
        <w:t>،</w:t>
      </w:r>
      <w:r w:rsidR="00FD39CA" w:rsidRPr="00A8196D">
        <w:rPr>
          <w:rFonts w:asciiTheme="minorHAnsi" w:eastAsiaTheme="minorHAnsi" w:hAnsiTheme="minorHAnsi" w:cs="B Lotus"/>
          <w:sz w:val="28"/>
          <w:szCs w:val="28"/>
          <w:rtl/>
          <w:lang w:bidi="fa-IR"/>
        </w:rPr>
        <w:t xml:space="preserve"> حادثه‌ای که زبان عامیانه‌ مردم را به زبانی عمیق تبدیل کرد. پیش از این حادثه زبان علمی ایران زبان عربی بوده است و دانشمندان کوتاه‌ترین متن‌ها را هم به عربی می‌نگاشتند. ابوریحان بیرونی درباره‌ی زبان فارسی می‌گوید: «جز به کار بازگفتن داستان‌های خسروان و قصه‌های شبانه نیاید</w:t>
      </w:r>
      <w:r w:rsidR="006C52D7">
        <w:rPr>
          <w:rStyle w:val="FootnoteReference"/>
          <w:rFonts w:asciiTheme="minorHAnsi" w:eastAsiaTheme="minorHAnsi" w:hAnsiTheme="minorHAnsi" w:cs="B Lotus"/>
          <w:sz w:val="28"/>
          <w:szCs w:val="28"/>
          <w:rtl/>
          <w:lang w:bidi="fa-IR"/>
        </w:rPr>
        <w:footnoteReference w:id="5"/>
      </w:r>
      <w:r w:rsidR="00FD39CA">
        <w:rPr>
          <w:rFonts w:asciiTheme="minorHAnsi" w:eastAsiaTheme="minorHAnsi" w:hAnsiTheme="minorHAnsi" w:cs="B Lotus" w:hint="cs"/>
          <w:sz w:val="28"/>
          <w:szCs w:val="28"/>
          <w:rtl/>
          <w:lang w:bidi="fa-IR"/>
        </w:rPr>
        <w:t>»</w:t>
      </w:r>
      <w:r w:rsidR="00FD39CA" w:rsidRPr="00A8196D">
        <w:rPr>
          <w:rFonts w:asciiTheme="minorHAnsi" w:eastAsiaTheme="minorHAnsi" w:hAnsiTheme="minorHAnsi" w:cs="B Lotus"/>
          <w:sz w:val="28"/>
          <w:szCs w:val="28"/>
          <w:lang w:bidi="fa-IR"/>
        </w:rPr>
        <w:t xml:space="preserve"> </w:t>
      </w:r>
      <w:r w:rsidR="00FD39CA" w:rsidRPr="00A8196D">
        <w:rPr>
          <w:rFonts w:asciiTheme="minorHAnsi" w:eastAsiaTheme="minorHAnsi" w:hAnsiTheme="minorHAnsi" w:cs="B Lotus"/>
          <w:sz w:val="28"/>
          <w:szCs w:val="28"/>
          <w:rtl/>
          <w:lang w:bidi="fa-IR"/>
        </w:rPr>
        <w:t xml:space="preserve">این اظهار نظر که قطعاً قبل از ورود </w:t>
      </w:r>
      <w:r w:rsidR="00FD39CA">
        <w:rPr>
          <w:rFonts w:asciiTheme="minorHAnsi" w:eastAsiaTheme="minorHAnsi" w:hAnsiTheme="minorHAnsi" w:cs="B Lotus" w:hint="cs"/>
          <w:sz w:val="28"/>
          <w:szCs w:val="28"/>
          <w:rtl/>
          <w:lang w:bidi="fa-IR"/>
        </w:rPr>
        <w:t>ادبیات صوفیانه</w:t>
      </w:r>
      <w:r w:rsidR="00FD39CA" w:rsidRPr="00A8196D">
        <w:rPr>
          <w:rFonts w:asciiTheme="minorHAnsi" w:eastAsiaTheme="minorHAnsi" w:hAnsiTheme="minorHAnsi" w:cs="B Lotus"/>
          <w:sz w:val="28"/>
          <w:szCs w:val="28"/>
          <w:rtl/>
          <w:lang w:bidi="fa-IR"/>
        </w:rPr>
        <w:t xml:space="preserve"> به</w:t>
      </w:r>
      <w:r w:rsidR="00FD39CA">
        <w:rPr>
          <w:rFonts w:asciiTheme="minorHAnsi" w:eastAsiaTheme="minorHAnsi" w:hAnsiTheme="minorHAnsi" w:cs="B Lotus" w:hint="cs"/>
          <w:sz w:val="28"/>
          <w:szCs w:val="28"/>
          <w:rtl/>
          <w:lang w:bidi="fa-IR"/>
        </w:rPr>
        <w:t xml:space="preserve"> </w:t>
      </w:r>
      <w:r w:rsidR="00646A3E">
        <w:rPr>
          <w:rFonts w:asciiTheme="minorHAnsi" w:eastAsiaTheme="minorHAnsi" w:hAnsiTheme="minorHAnsi" w:cs="B Lotus" w:hint="cs"/>
          <w:sz w:val="28"/>
          <w:szCs w:val="28"/>
          <w:rtl/>
          <w:lang w:bidi="fa-IR"/>
        </w:rPr>
        <w:t>ساحت</w:t>
      </w:r>
      <w:r w:rsidR="00FD39CA" w:rsidRPr="00A8196D">
        <w:rPr>
          <w:rFonts w:asciiTheme="minorHAnsi" w:eastAsiaTheme="minorHAnsi" w:hAnsiTheme="minorHAnsi" w:cs="B Lotus"/>
          <w:sz w:val="28"/>
          <w:szCs w:val="28"/>
          <w:rtl/>
          <w:lang w:bidi="fa-IR"/>
        </w:rPr>
        <w:t xml:space="preserve"> ادبیات فارسی</w:t>
      </w:r>
      <w:r w:rsidR="00646A3E">
        <w:rPr>
          <w:rFonts w:asciiTheme="minorHAnsi" w:eastAsiaTheme="minorHAnsi" w:hAnsiTheme="minorHAnsi" w:cs="B Lotus" w:hint="cs"/>
          <w:sz w:val="28"/>
          <w:szCs w:val="28"/>
          <w:rtl/>
          <w:lang w:bidi="fa-IR"/>
        </w:rPr>
        <w:t xml:space="preserve"> بیان شده است</w:t>
      </w:r>
      <w:r w:rsidR="00FD39CA" w:rsidRPr="00A8196D">
        <w:rPr>
          <w:rFonts w:asciiTheme="minorHAnsi" w:eastAsiaTheme="minorHAnsi" w:hAnsiTheme="minorHAnsi" w:cs="B Lotus"/>
          <w:sz w:val="28"/>
          <w:szCs w:val="28"/>
          <w:rtl/>
          <w:lang w:bidi="fa-IR"/>
        </w:rPr>
        <w:t xml:space="preserve"> نشان می‌دهد که هیچ کدام از دانشمندان</w:t>
      </w:r>
      <w:r w:rsidR="00646A3E">
        <w:rPr>
          <w:rFonts w:asciiTheme="minorHAnsi" w:eastAsiaTheme="minorHAnsi" w:hAnsiTheme="minorHAnsi" w:cs="B Lotus" w:hint="cs"/>
          <w:sz w:val="28"/>
          <w:szCs w:val="28"/>
          <w:rtl/>
          <w:lang w:bidi="fa-IR"/>
        </w:rPr>
        <w:t xml:space="preserve"> آن دوران</w:t>
      </w:r>
      <w:r w:rsidR="00FD39CA" w:rsidRPr="00A8196D">
        <w:rPr>
          <w:rFonts w:asciiTheme="minorHAnsi" w:eastAsiaTheme="minorHAnsi" w:hAnsiTheme="minorHAnsi" w:cs="B Lotus"/>
          <w:sz w:val="28"/>
          <w:szCs w:val="28"/>
          <w:rtl/>
          <w:lang w:bidi="fa-IR"/>
        </w:rPr>
        <w:t xml:space="preserve">، زبان فارسی را زبان فاخر علمی به حساب نمی‌آوردند. </w:t>
      </w:r>
      <w:r w:rsidR="00FD39CA" w:rsidRPr="00A8196D">
        <w:rPr>
          <w:rFonts w:asciiTheme="minorHAnsi" w:eastAsiaTheme="minorHAnsi" w:hAnsiTheme="minorHAnsi" w:cs="B Lotus"/>
          <w:sz w:val="28"/>
          <w:szCs w:val="28"/>
          <w:rtl/>
          <w:lang w:bidi="fa-IR"/>
        </w:rPr>
        <w:lastRenderedPageBreak/>
        <w:t xml:space="preserve">ورود </w:t>
      </w:r>
      <w:r w:rsidR="00FD39CA">
        <w:rPr>
          <w:rFonts w:asciiTheme="minorHAnsi" w:eastAsiaTheme="minorHAnsi" w:hAnsiTheme="minorHAnsi" w:cs="B Lotus" w:hint="cs"/>
          <w:sz w:val="28"/>
          <w:szCs w:val="28"/>
          <w:rtl/>
          <w:lang w:bidi="fa-IR"/>
        </w:rPr>
        <w:t>ادبیات عرفانی</w:t>
      </w:r>
      <w:r w:rsidR="00FD39CA" w:rsidRPr="00A8196D">
        <w:rPr>
          <w:rFonts w:asciiTheme="minorHAnsi" w:eastAsiaTheme="minorHAnsi" w:hAnsiTheme="minorHAnsi" w:cs="B Lotus"/>
          <w:sz w:val="28"/>
          <w:szCs w:val="28"/>
          <w:rtl/>
          <w:lang w:bidi="fa-IR"/>
        </w:rPr>
        <w:t xml:space="preserve"> به </w:t>
      </w:r>
      <w:r w:rsidR="00FD39CA">
        <w:rPr>
          <w:rFonts w:asciiTheme="minorHAnsi" w:eastAsiaTheme="minorHAnsi" w:hAnsiTheme="minorHAnsi" w:cs="B Lotus" w:hint="cs"/>
          <w:sz w:val="28"/>
          <w:szCs w:val="28"/>
          <w:rtl/>
          <w:lang w:bidi="fa-IR"/>
        </w:rPr>
        <w:t xml:space="preserve">حوزه زبانی </w:t>
      </w:r>
      <w:r w:rsidR="00FD39CA" w:rsidRPr="00A8196D">
        <w:rPr>
          <w:rFonts w:asciiTheme="minorHAnsi" w:eastAsiaTheme="minorHAnsi" w:hAnsiTheme="minorHAnsi" w:cs="B Lotus"/>
          <w:sz w:val="28"/>
          <w:szCs w:val="28"/>
          <w:rtl/>
          <w:lang w:bidi="fa-IR"/>
        </w:rPr>
        <w:t>فارسی تقریباً از اوایل ق</w:t>
      </w:r>
      <w:r w:rsidR="00FD39CA">
        <w:rPr>
          <w:rFonts w:asciiTheme="minorHAnsi" w:eastAsiaTheme="minorHAnsi" w:hAnsiTheme="minorHAnsi" w:cs="B Lotus"/>
          <w:sz w:val="28"/>
          <w:szCs w:val="28"/>
          <w:rtl/>
          <w:lang w:bidi="fa-IR"/>
        </w:rPr>
        <w:t>رن پنجم آغاز گردیده و موجب دمید</w:t>
      </w:r>
      <w:r w:rsidR="00FD39CA">
        <w:rPr>
          <w:rFonts w:asciiTheme="minorHAnsi" w:eastAsiaTheme="minorHAnsi" w:hAnsiTheme="minorHAnsi" w:cs="B Lotus" w:hint="cs"/>
          <w:sz w:val="28"/>
          <w:szCs w:val="28"/>
          <w:rtl/>
          <w:lang w:bidi="fa-IR"/>
        </w:rPr>
        <w:t>ه شدن</w:t>
      </w:r>
      <w:r w:rsidR="00FD39CA" w:rsidRPr="00A8196D">
        <w:rPr>
          <w:rFonts w:asciiTheme="minorHAnsi" w:eastAsiaTheme="minorHAnsi" w:hAnsiTheme="minorHAnsi" w:cs="B Lotus"/>
          <w:sz w:val="28"/>
          <w:szCs w:val="28"/>
          <w:rtl/>
          <w:lang w:bidi="fa-IR"/>
        </w:rPr>
        <w:t xml:space="preserve"> روح تازه‌ای در کالبد </w:t>
      </w:r>
      <w:r w:rsidR="00FD39CA">
        <w:rPr>
          <w:rFonts w:asciiTheme="minorHAnsi" w:eastAsiaTheme="minorHAnsi" w:hAnsiTheme="minorHAnsi" w:cs="B Lotus" w:hint="cs"/>
          <w:sz w:val="28"/>
          <w:szCs w:val="28"/>
          <w:rtl/>
          <w:lang w:bidi="fa-IR"/>
        </w:rPr>
        <w:t>زبان</w:t>
      </w:r>
      <w:r w:rsidR="00FD39CA" w:rsidRPr="00A8196D">
        <w:rPr>
          <w:rFonts w:asciiTheme="minorHAnsi" w:eastAsiaTheme="minorHAnsi" w:hAnsiTheme="minorHAnsi" w:cs="B Lotus"/>
          <w:sz w:val="28"/>
          <w:szCs w:val="28"/>
          <w:rtl/>
          <w:lang w:bidi="fa-IR"/>
        </w:rPr>
        <w:t xml:space="preserve"> فارسی گ</w:t>
      </w:r>
      <w:r w:rsidR="00FD39CA">
        <w:rPr>
          <w:rFonts w:asciiTheme="minorHAnsi" w:eastAsiaTheme="minorHAnsi" w:hAnsiTheme="minorHAnsi" w:cs="B Lotus" w:hint="cs"/>
          <w:sz w:val="28"/>
          <w:szCs w:val="28"/>
          <w:rtl/>
          <w:lang w:bidi="fa-IR"/>
        </w:rPr>
        <w:t>ردید</w:t>
      </w:r>
      <w:r w:rsidR="00FD39CA" w:rsidRPr="00A8196D">
        <w:rPr>
          <w:rFonts w:asciiTheme="minorHAnsi" w:eastAsiaTheme="minorHAnsi" w:hAnsiTheme="minorHAnsi" w:cs="B Lotus"/>
          <w:sz w:val="28"/>
          <w:szCs w:val="28"/>
          <w:rtl/>
          <w:lang w:bidi="fa-IR"/>
        </w:rPr>
        <w:t xml:space="preserve"> و از برکت آن دامنه معنا در این زبان به تدریج گسترش یافت تا آن جا که زبان فا</w:t>
      </w:r>
      <w:r w:rsidR="00AB057F">
        <w:rPr>
          <w:rFonts w:asciiTheme="minorHAnsi" w:eastAsiaTheme="minorHAnsi" w:hAnsiTheme="minorHAnsi" w:cs="B Lotus"/>
          <w:sz w:val="28"/>
          <w:szCs w:val="28"/>
          <w:rtl/>
          <w:lang w:bidi="fa-IR"/>
        </w:rPr>
        <w:t>رسی حامل معانی عمیق عرفانی و ما</w:t>
      </w:r>
      <w:r w:rsidR="00FD39CA" w:rsidRPr="00A8196D">
        <w:rPr>
          <w:rFonts w:asciiTheme="minorHAnsi" w:eastAsiaTheme="minorHAnsi" w:hAnsiTheme="minorHAnsi" w:cs="B Lotus"/>
          <w:sz w:val="28"/>
          <w:szCs w:val="28"/>
          <w:rtl/>
          <w:lang w:bidi="fa-IR"/>
        </w:rPr>
        <w:t>بعدالطبیعی شد و از این راه به یک زبان مقدس و عمیق تبدیل شد</w:t>
      </w:r>
      <w:r w:rsidR="00FD39CA" w:rsidRPr="00A8196D">
        <w:rPr>
          <w:rFonts w:asciiTheme="minorHAnsi" w:eastAsiaTheme="minorHAnsi" w:hAnsiTheme="minorHAnsi" w:cs="B Lotus"/>
          <w:sz w:val="28"/>
          <w:szCs w:val="28"/>
          <w:lang w:bidi="fa-IR"/>
        </w:rPr>
        <w:t>.</w:t>
      </w:r>
      <w:r w:rsidR="00FD39CA">
        <w:rPr>
          <w:rFonts w:asciiTheme="minorHAnsi" w:eastAsiaTheme="minorHAnsi" w:hAnsiTheme="minorHAnsi" w:cs="B Lotus" w:hint="cs"/>
          <w:sz w:val="28"/>
          <w:szCs w:val="28"/>
          <w:rtl/>
          <w:lang w:bidi="fa-IR"/>
        </w:rPr>
        <w:t xml:space="preserve"> (پورجوادی، 1370: 9)</w:t>
      </w:r>
    </w:p>
    <w:p w:rsidR="007B7C46" w:rsidRDefault="00FD39CA" w:rsidP="00D628AD">
      <w:pPr>
        <w:bidi/>
        <w:spacing w:after="0" w:line="240" w:lineRule="auto"/>
        <w:jc w:val="both"/>
        <w:rPr>
          <w:rFonts w:cs="B Lotus"/>
          <w:sz w:val="28"/>
          <w:szCs w:val="28"/>
          <w:rtl/>
          <w:lang w:bidi="fa-IR"/>
        </w:rPr>
      </w:pPr>
      <w:r>
        <w:rPr>
          <w:rFonts w:cs="B Lotus" w:hint="cs"/>
          <w:sz w:val="28"/>
          <w:szCs w:val="28"/>
          <w:rtl/>
          <w:lang w:bidi="fa-IR"/>
        </w:rPr>
        <w:tab/>
      </w:r>
      <w:r w:rsidR="00A73C48">
        <w:rPr>
          <w:rFonts w:cs="B Lotus" w:hint="cs"/>
          <w:sz w:val="28"/>
          <w:szCs w:val="28"/>
          <w:rtl/>
          <w:lang w:bidi="fa-IR"/>
        </w:rPr>
        <w:t xml:space="preserve">مرحوم بهار </w:t>
      </w:r>
      <w:r w:rsidR="00D628AD">
        <w:rPr>
          <w:rFonts w:cs="B Lotus" w:hint="cs"/>
          <w:sz w:val="28"/>
          <w:szCs w:val="28"/>
          <w:rtl/>
          <w:lang w:bidi="fa-IR"/>
        </w:rPr>
        <w:t>درباره سبک این کتاب می نویسد: «</w:t>
      </w:r>
      <w:r w:rsidR="00A73C48">
        <w:rPr>
          <w:rFonts w:cs="B Lotus" w:hint="cs"/>
          <w:sz w:val="28"/>
          <w:szCs w:val="28"/>
          <w:rtl/>
          <w:lang w:bidi="fa-IR"/>
        </w:rPr>
        <w:t xml:space="preserve">این کتاب از حیث سبک بالاتر و اصیل تر و به دوره اول نزدیک تر است تا سایر کتب صوفیه و می توان آن را یکی از  کتب طراز اول شمرد که هر چند در قرن پنجم تألیف شده و بیش از کتب قدیم دستخوش تازی و لغت های </w:t>
      </w:r>
      <w:r w:rsidR="00D628AD">
        <w:rPr>
          <w:rFonts w:cs="B Lotus" w:hint="cs"/>
          <w:sz w:val="28"/>
          <w:szCs w:val="28"/>
          <w:rtl/>
          <w:lang w:bidi="fa-IR"/>
        </w:rPr>
        <w:t>آ</w:t>
      </w:r>
      <w:r w:rsidR="00A73C48">
        <w:rPr>
          <w:rFonts w:cs="B Lotus" w:hint="cs"/>
          <w:sz w:val="28"/>
          <w:szCs w:val="28"/>
          <w:rtl/>
          <w:lang w:bidi="fa-IR"/>
        </w:rPr>
        <w:t>ن زبان است، اما باز نمونه سبک قدیم را از دست نداده و</w:t>
      </w:r>
      <w:r w:rsidR="00D628AD">
        <w:rPr>
          <w:rFonts w:cs="B Lotus" w:hint="cs"/>
          <w:sz w:val="28"/>
          <w:szCs w:val="28"/>
          <w:rtl/>
          <w:lang w:bidi="fa-IR"/>
        </w:rPr>
        <w:t xml:space="preserve"> روی هم رفته دارای سبک کهنه است</w:t>
      </w:r>
      <w:r w:rsidR="00A73C48">
        <w:rPr>
          <w:rFonts w:cs="B Lotus" w:hint="cs"/>
          <w:sz w:val="28"/>
          <w:szCs w:val="28"/>
          <w:rtl/>
          <w:lang w:bidi="fa-IR"/>
        </w:rPr>
        <w:t>» با این وجود</w:t>
      </w:r>
      <w:r w:rsidR="00D628AD">
        <w:rPr>
          <w:rFonts w:cs="B Lotus" w:hint="cs"/>
          <w:sz w:val="28"/>
          <w:szCs w:val="28"/>
          <w:rtl/>
          <w:lang w:bidi="fa-IR"/>
        </w:rPr>
        <w:t xml:space="preserve"> </w:t>
      </w:r>
      <w:r w:rsidR="00A73C48">
        <w:rPr>
          <w:rFonts w:cs="B Lotus" w:hint="cs"/>
          <w:sz w:val="28"/>
          <w:szCs w:val="28"/>
          <w:rtl/>
          <w:lang w:bidi="fa-IR"/>
        </w:rPr>
        <w:t>اصطلاحات خاص این کتاب</w:t>
      </w:r>
      <w:r w:rsidR="007B7C46">
        <w:rPr>
          <w:rFonts w:cs="B Lotus" w:hint="cs"/>
          <w:sz w:val="28"/>
          <w:szCs w:val="28"/>
          <w:rtl/>
          <w:lang w:bidi="fa-IR"/>
        </w:rPr>
        <w:t xml:space="preserve"> در غالب کتب تصوف بعد از آن مصطلح گردیده است.</w:t>
      </w:r>
      <w:r w:rsidR="00212637">
        <w:rPr>
          <w:rFonts w:cs="B Lotus" w:hint="cs"/>
          <w:sz w:val="28"/>
          <w:szCs w:val="28"/>
          <w:rtl/>
          <w:lang w:bidi="fa-IR"/>
        </w:rPr>
        <w:t xml:space="preserve">( بهار،1349 </w:t>
      </w:r>
      <w:r w:rsidR="00A17015">
        <w:rPr>
          <w:rFonts w:cs="B Lotus" w:hint="cs"/>
          <w:sz w:val="28"/>
          <w:szCs w:val="28"/>
          <w:rtl/>
          <w:lang w:bidi="fa-IR"/>
        </w:rPr>
        <w:t>:187)</w:t>
      </w:r>
    </w:p>
    <w:p w:rsidR="00894338" w:rsidRDefault="007B7C46" w:rsidP="005913A6">
      <w:pPr>
        <w:bidi/>
        <w:spacing w:after="0" w:line="240" w:lineRule="auto"/>
        <w:jc w:val="both"/>
        <w:rPr>
          <w:rFonts w:cs="B Lotus"/>
          <w:sz w:val="28"/>
          <w:szCs w:val="28"/>
          <w:rtl/>
          <w:lang w:bidi="fa-IR"/>
        </w:rPr>
      </w:pPr>
      <w:r>
        <w:rPr>
          <w:rFonts w:cs="B Lotus" w:hint="cs"/>
          <w:sz w:val="28"/>
          <w:szCs w:val="28"/>
          <w:rtl/>
          <w:lang w:bidi="fa-IR"/>
        </w:rPr>
        <w:tab/>
      </w:r>
      <w:r w:rsidR="00892437">
        <w:rPr>
          <w:rFonts w:cs="B Lotus" w:hint="cs"/>
          <w:sz w:val="28"/>
          <w:szCs w:val="28"/>
          <w:rtl/>
          <w:lang w:bidi="fa-IR"/>
        </w:rPr>
        <w:t>کشف</w:t>
      </w:r>
      <w:r w:rsidR="00892437" w:rsidRPr="00892437">
        <w:rPr>
          <w:rFonts w:cs="B Lotus" w:hint="cs"/>
          <w:sz w:val="28"/>
          <w:szCs w:val="28"/>
          <w:rtl/>
          <w:lang w:bidi="fa-IR"/>
        </w:rPr>
        <w:t xml:space="preserve"> المحجوب از آثار تعلیمی صوفیه است</w:t>
      </w:r>
      <w:r w:rsidR="00D628AD">
        <w:rPr>
          <w:rFonts w:cs="B Lotus" w:hint="cs"/>
          <w:sz w:val="28"/>
          <w:szCs w:val="28"/>
          <w:rtl/>
          <w:lang w:bidi="fa-IR"/>
        </w:rPr>
        <w:t xml:space="preserve"> </w:t>
      </w:r>
      <w:r w:rsidR="00892437">
        <w:rPr>
          <w:rFonts w:cs="B Lotus" w:hint="cs"/>
          <w:sz w:val="28"/>
          <w:szCs w:val="28"/>
          <w:rtl/>
          <w:lang w:bidi="fa-IR"/>
        </w:rPr>
        <w:t xml:space="preserve">که با وجود تنوع مباحث و گوناگونی نثر </w:t>
      </w:r>
      <w:r w:rsidR="00D628AD">
        <w:rPr>
          <w:rFonts w:cs="B Lotus" w:hint="cs"/>
          <w:sz w:val="28"/>
          <w:szCs w:val="28"/>
          <w:rtl/>
          <w:lang w:bidi="fa-IR"/>
        </w:rPr>
        <w:t xml:space="preserve">دارای </w:t>
      </w:r>
      <w:r w:rsidR="00892437">
        <w:rPr>
          <w:rFonts w:cs="B Lotus" w:hint="cs"/>
          <w:sz w:val="28"/>
          <w:szCs w:val="28"/>
          <w:rtl/>
          <w:lang w:bidi="fa-IR"/>
        </w:rPr>
        <w:t xml:space="preserve">متنی منسجم و یکپارچه </w:t>
      </w:r>
      <w:r w:rsidR="00D628AD">
        <w:rPr>
          <w:rFonts w:cs="B Lotus" w:hint="cs"/>
          <w:sz w:val="28"/>
          <w:szCs w:val="28"/>
          <w:rtl/>
          <w:lang w:bidi="fa-IR"/>
        </w:rPr>
        <w:t xml:space="preserve">است </w:t>
      </w:r>
      <w:r w:rsidR="00166967">
        <w:rPr>
          <w:rFonts w:cs="B Lotus" w:hint="cs"/>
          <w:sz w:val="28"/>
          <w:szCs w:val="28"/>
          <w:rtl/>
          <w:lang w:bidi="fa-IR"/>
        </w:rPr>
        <w:t>و عناصر و انسجام متن نیز ه</w:t>
      </w:r>
      <w:r w:rsidR="00A73C48">
        <w:rPr>
          <w:rFonts w:cs="B Lotus" w:hint="cs"/>
          <w:sz w:val="28"/>
          <w:szCs w:val="28"/>
          <w:rtl/>
          <w:lang w:bidi="fa-IR"/>
        </w:rPr>
        <w:t>ر یک به نوبه خود در ایجاد این پیون</w:t>
      </w:r>
      <w:r w:rsidR="00166967">
        <w:rPr>
          <w:rFonts w:cs="B Lotus" w:hint="cs"/>
          <w:sz w:val="28"/>
          <w:szCs w:val="28"/>
          <w:rtl/>
          <w:lang w:bidi="fa-IR"/>
        </w:rPr>
        <w:t>د و انسجام تأثیر گذارند</w:t>
      </w:r>
      <w:r w:rsidR="00894338">
        <w:rPr>
          <w:rFonts w:cs="B Lotus" w:hint="cs"/>
          <w:sz w:val="28"/>
          <w:szCs w:val="28"/>
          <w:rtl/>
          <w:lang w:bidi="fa-IR"/>
        </w:rPr>
        <w:t xml:space="preserve">، در میان عناصر </w:t>
      </w:r>
      <w:r w:rsidR="00D628AD">
        <w:rPr>
          <w:rFonts w:cs="B Lotus" w:hint="cs"/>
          <w:sz w:val="28"/>
          <w:szCs w:val="28"/>
          <w:rtl/>
          <w:lang w:bidi="fa-IR"/>
        </w:rPr>
        <w:t>انسجام متن در کشف المحجوب پیوند</w:t>
      </w:r>
      <w:r w:rsidR="00894338">
        <w:rPr>
          <w:rFonts w:cs="B Lotus" w:hint="cs"/>
          <w:sz w:val="28"/>
          <w:szCs w:val="28"/>
          <w:rtl/>
          <w:lang w:bidi="fa-IR"/>
        </w:rPr>
        <w:t xml:space="preserve"> (ارتباط معنایی و منطقی) و انسجام واژگانی از اهمیت بیشتری برخودار است.</w:t>
      </w:r>
      <w:r w:rsidR="00271BDF">
        <w:rPr>
          <w:rFonts w:cs="B Lotus" w:hint="cs"/>
          <w:sz w:val="28"/>
          <w:szCs w:val="28"/>
          <w:rtl/>
          <w:lang w:bidi="fa-IR"/>
        </w:rPr>
        <w:t xml:space="preserve"> </w:t>
      </w:r>
      <w:r w:rsidR="00894338">
        <w:rPr>
          <w:rFonts w:cs="B Lotus" w:hint="cs"/>
          <w:sz w:val="28"/>
          <w:szCs w:val="28"/>
          <w:rtl/>
          <w:lang w:bidi="fa-IR"/>
        </w:rPr>
        <w:t>به عبارتی نظم و انسجام مطالب در کنار معانی و مفاهیم جامه و گسترده از ویژگی های برجسته کشف المحجوب محسوب می شود.</w:t>
      </w:r>
    </w:p>
    <w:p w:rsidR="00631CE9" w:rsidRDefault="007B7C46" w:rsidP="00271BDF">
      <w:pPr>
        <w:bidi/>
        <w:spacing w:after="0" w:line="240" w:lineRule="auto"/>
        <w:jc w:val="both"/>
        <w:rPr>
          <w:rFonts w:cs="B Lotus"/>
          <w:sz w:val="28"/>
          <w:szCs w:val="28"/>
          <w:rtl/>
          <w:lang w:bidi="fa-IR"/>
        </w:rPr>
      </w:pPr>
      <w:r>
        <w:rPr>
          <w:rFonts w:cs="B Lotus" w:hint="cs"/>
          <w:sz w:val="28"/>
          <w:szCs w:val="28"/>
          <w:rtl/>
          <w:lang w:bidi="fa-IR"/>
        </w:rPr>
        <w:tab/>
      </w:r>
      <w:r w:rsidR="00271BDF">
        <w:rPr>
          <w:rFonts w:cs="B Lotus" w:hint="cs"/>
          <w:sz w:val="28"/>
          <w:szCs w:val="28"/>
          <w:rtl/>
          <w:lang w:bidi="fa-IR"/>
        </w:rPr>
        <w:t>برای مثال حکایت ها و طرز بیان آن در</w:t>
      </w:r>
      <w:r w:rsidR="006B156A">
        <w:rPr>
          <w:rFonts w:cs="B Lotus" w:hint="cs"/>
          <w:sz w:val="28"/>
          <w:szCs w:val="28"/>
          <w:rtl/>
          <w:lang w:bidi="fa-IR"/>
        </w:rPr>
        <w:t xml:space="preserve"> کشف المحجوب نمونه ای</w:t>
      </w:r>
      <w:r w:rsidR="00271BDF">
        <w:rPr>
          <w:rFonts w:cs="B Lotus" w:hint="cs"/>
          <w:sz w:val="28"/>
          <w:szCs w:val="28"/>
          <w:rtl/>
          <w:lang w:bidi="fa-IR"/>
        </w:rPr>
        <w:t xml:space="preserve"> ارزشمند و قابل اعتنا</w:t>
      </w:r>
      <w:r w:rsidR="006B156A">
        <w:rPr>
          <w:rFonts w:cs="B Lotus" w:hint="cs"/>
          <w:sz w:val="28"/>
          <w:szCs w:val="28"/>
          <w:rtl/>
          <w:lang w:bidi="fa-IR"/>
        </w:rPr>
        <w:t xml:space="preserve"> از ادبیات داستانی در متون نثر عرفانی است</w:t>
      </w:r>
      <w:r w:rsidR="00271BDF">
        <w:rPr>
          <w:rFonts w:cs="B Lotus" w:hint="cs"/>
          <w:sz w:val="28"/>
          <w:szCs w:val="28"/>
          <w:rtl/>
          <w:lang w:bidi="fa-IR"/>
        </w:rPr>
        <w:t>،</w:t>
      </w:r>
      <w:r w:rsidR="006B156A">
        <w:rPr>
          <w:rFonts w:cs="B Lotus" w:hint="cs"/>
          <w:sz w:val="28"/>
          <w:szCs w:val="28"/>
          <w:rtl/>
          <w:lang w:bidi="fa-IR"/>
        </w:rPr>
        <w:t xml:space="preserve"> این حکایت ها با هدف پند آموزی، آسان سازی</w:t>
      </w:r>
      <w:r w:rsidR="00271BDF">
        <w:rPr>
          <w:rFonts w:cs="B Lotus" w:hint="cs"/>
          <w:sz w:val="28"/>
          <w:szCs w:val="28"/>
          <w:rtl/>
          <w:lang w:bidi="fa-IR"/>
        </w:rPr>
        <w:t xml:space="preserve"> دریافت</w:t>
      </w:r>
      <w:r w:rsidR="006B156A">
        <w:rPr>
          <w:rFonts w:cs="B Lotus" w:hint="cs"/>
          <w:sz w:val="28"/>
          <w:szCs w:val="28"/>
          <w:rtl/>
          <w:lang w:bidi="fa-IR"/>
        </w:rPr>
        <w:t xml:space="preserve"> مفاهیم عرفانی،</w:t>
      </w:r>
      <w:r w:rsidR="00271BDF">
        <w:rPr>
          <w:rFonts w:cs="B Lotus" w:hint="cs"/>
          <w:sz w:val="28"/>
          <w:szCs w:val="28"/>
          <w:rtl/>
          <w:lang w:bidi="fa-IR"/>
        </w:rPr>
        <w:t xml:space="preserve"> </w:t>
      </w:r>
      <w:r w:rsidR="006B156A">
        <w:rPr>
          <w:rFonts w:cs="B Lotus" w:hint="cs"/>
          <w:sz w:val="28"/>
          <w:szCs w:val="28"/>
          <w:rtl/>
          <w:lang w:bidi="fa-IR"/>
        </w:rPr>
        <w:t>معرفی شخصیت های بزرگ عرفانی، تقویت باورهای مریدان</w:t>
      </w:r>
      <w:r w:rsidR="00271BDF">
        <w:rPr>
          <w:rFonts w:cs="B Lotus" w:hint="cs"/>
          <w:sz w:val="28"/>
          <w:szCs w:val="28"/>
          <w:rtl/>
          <w:lang w:bidi="fa-IR"/>
        </w:rPr>
        <w:t>،</w:t>
      </w:r>
      <w:r w:rsidR="006B156A">
        <w:rPr>
          <w:rFonts w:cs="B Lotus" w:hint="cs"/>
          <w:sz w:val="28"/>
          <w:szCs w:val="28"/>
          <w:rtl/>
          <w:lang w:bidi="fa-IR"/>
        </w:rPr>
        <w:t xml:space="preserve"> در لابلای مباحث کتاب گنجانده شده است.</w:t>
      </w:r>
    </w:p>
    <w:p w:rsidR="004A108B" w:rsidRDefault="00271BDF" w:rsidP="00271BDF">
      <w:pPr>
        <w:bidi/>
        <w:spacing w:after="0" w:line="240" w:lineRule="auto"/>
        <w:jc w:val="both"/>
        <w:rPr>
          <w:rFonts w:cs="B Lotus"/>
          <w:sz w:val="28"/>
          <w:szCs w:val="28"/>
          <w:rtl/>
          <w:lang w:bidi="fa-IR"/>
        </w:rPr>
      </w:pPr>
      <w:r>
        <w:rPr>
          <w:rFonts w:cs="B Lotus" w:hint="cs"/>
          <w:sz w:val="28"/>
          <w:szCs w:val="28"/>
          <w:rtl/>
          <w:lang w:bidi="fa-IR"/>
        </w:rPr>
        <w:tab/>
        <w:t>در این حکایت ها ارتباط سببی که خود زیر مجموعه انسجام پیوندی است همراه با ارتباط زمانی نقش اساسی دارند، این دو عنصر یعنی توالی زمانی و رابطه علی و معلولی بین حوادث پیرنگ را بوجود می آورد به بیان دیگر، داستان و حکایت بدون وجود این عنصر موجودیت پیدا نمی کند.</w:t>
      </w:r>
    </w:p>
    <w:p w:rsidR="00271BDF" w:rsidRDefault="004A108B" w:rsidP="004A108B">
      <w:pPr>
        <w:bidi/>
        <w:spacing w:after="0" w:line="240" w:lineRule="auto"/>
        <w:jc w:val="both"/>
        <w:rPr>
          <w:rFonts w:cs="B Lotus"/>
          <w:sz w:val="28"/>
          <w:szCs w:val="28"/>
          <w:rtl/>
          <w:lang w:bidi="fa-IR"/>
        </w:rPr>
      </w:pPr>
      <w:r>
        <w:rPr>
          <w:rFonts w:cs="B Lotus" w:hint="cs"/>
          <w:sz w:val="28"/>
          <w:szCs w:val="28"/>
          <w:rtl/>
          <w:lang w:bidi="fa-IR"/>
        </w:rPr>
        <w:t>(روستا،1390: 90)</w:t>
      </w:r>
    </w:p>
    <w:p w:rsidR="00D24378" w:rsidRDefault="007B7C46" w:rsidP="006B156A">
      <w:pPr>
        <w:bidi/>
        <w:spacing w:after="0" w:line="240" w:lineRule="auto"/>
        <w:jc w:val="both"/>
        <w:rPr>
          <w:rFonts w:cs="B Lotus" w:hint="cs"/>
          <w:sz w:val="28"/>
          <w:szCs w:val="28"/>
          <w:rtl/>
          <w:lang w:bidi="fa-IR"/>
        </w:rPr>
      </w:pPr>
      <w:r>
        <w:rPr>
          <w:rFonts w:cs="B Lotus" w:hint="cs"/>
          <w:sz w:val="28"/>
          <w:szCs w:val="28"/>
          <w:rtl/>
          <w:lang w:bidi="fa-IR"/>
        </w:rPr>
        <w:tab/>
      </w:r>
      <w:r w:rsidR="006B156A">
        <w:rPr>
          <w:rFonts w:cs="B Lotus" w:hint="cs"/>
          <w:sz w:val="28"/>
          <w:szCs w:val="28"/>
          <w:rtl/>
          <w:lang w:bidi="fa-IR"/>
        </w:rPr>
        <w:t>همچنین به علت نبوغ هجویری در روایت گری، شیوه هایی که نویسندگان این سبک به عمد برای جذاب و خواندنی کردن داستان های خود بکار می بر</w:t>
      </w:r>
      <w:r w:rsidR="00271BDF">
        <w:rPr>
          <w:rFonts w:cs="B Lotus" w:hint="cs"/>
          <w:sz w:val="28"/>
          <w:szCs w:val="28"/>
          <w:rtl/>
          <w:lang w:bidi="fa-IR"/>
        </w:rPr>
        <w:t>ن</w:t>
      </w:r>
      <w:r w:rsidR="006B156A">
        <w:rPr>
          <w:rFonts w:cs="B Lotus" w:hint="cs"/>
          <w:sz w:val="28"/>
          <w:szCs w:val="28"/>
          <w:rtl/>
          <w:lang w:bidi="fa-IR"/>
        </w:rPr>
        <w:t xml:space="preserve">د، </w:t>
      </w:r>
      <w:r w:rsidR="00271BDF">
        <w:rPr>
          <w:rFonts w:cs="B Lotus" w:hint="cs"/>
          <w:sz w:val="28"/>
          <w:szCs w:val="28"/>
          <w:rtl/>
          <w:lang w:bidi="fa-IR"/>
        </w:rPr>
        <w:t>در نقل حکایات او قابل دریافت است از آن جمله می توان به این موارد اشاره کرد؛</w:t>
      </w:r>
    </w:p>
    <w:p w:rsidR="00D24378" w:rsidRDefault="00D24378" w:rsidP="00D24378">
      <w:pPr>
        <w:bidi/>
        <w:spacing w:after="0" w:line="240" w:lineRule="auto"/>
        <w:jc w:val="both"/>
        <w:rPr>
          <w:rFonts w:cs="B Lotus" w:hint="cs"/>
          <w:sz w:val="28"/>
          <w:szCs w:val="28"/>
          <w:rtl/>
          <w:lang w:bidi="fa-IR"/>
        </w:rPr>
      </w:pPr>
      <w:r>
        <w:rPr>
          <w:rFonts w:cs="B Lotus" w:hint="cs"/>
          <w:sz w:val="28"/>
          <w:szCs w:val="28"/>
          <w:rtl/>
          <w:lang w:bidi="fa-IR"/>
        </w:rPr>
        <w:t>-</w:t>
      </w:r>
      <w:r w:rsidR="006B156A">
        <w:rPr>
          <w:rFonts w:cs="B Lotus" w:hint="cs"/>
          <w:sz w:val="28"/>
          <w:szCs w:val="28"/>
          <w:rtl/>
          <w:lang w:bidi="fa-IR"/>
        </w:rPr>
        <w:t xml:space="preserve"> گزینش لحظه های خاص از یک حادثه و روای</w:t>
      </w:r>
      <w:r w:rsidR="00271BDF">
        <w:rPr>
          <w:rFonts w:cs="B Lotus" w:hint="cs"/>
          <w:sz w:val="28"/>
          <w:szCs w:val="28"/>
          <w:rtl/>
          <w:lang w:bidi="fa-IR"/>
        </w:rPr>
        <w:t xml:space="preserve">ت </w:t>
      </w:r>
      <w:r w:rsidR="00516086">
        <w:rPr>
          <w:rFonts w:cs="B Lotus" w:hint="cs"/>
          <w:sz w:val="28"/>
          <w:szCs w:val="28"/>
          <w:rtl/>
          <w:lang w:bidi="fa-IR"/>
        </w:rPr>
        <w:t>برشی از آن لحظه</w:t>
      </w:r>
    </w:p>
    <w:p w:rsidR="00D24378" w:rsidRDefault="00D24378" w:rsidP="00D24378">
      <w:pPr>
        <w:bidi/>
        <w:spacing w:after="0" w:line="240" w:lineRule="auto"/>
        <w:jc w:val="both"/>
        <w:rPr>
          <w:rFonts w:cs="B Lotus" w:hint="cs"/>
          <w:sz w:val="28"/>
          <w:szCs w:val="28"/>
          <w:rtl/>
          <w:lang w:bidi="fa-IR"/>
        </w:rPr>
      </w:pPr>
      <w:r>
        <w:rPr>
          <w:rFonts w:cs="B Lotus" w:hint="cs"/>
          <w:sz w:val="28"/>
          <w:szCs w:val="28"/>
          <w:rtl/>
          <w:lang w:bidi="fa-IR"/>
        </w:rPr>
        <w:t>-</w:t>
      </w:r>
      <w:r w:rsidR="00516086">
        <w:rPr>
          <w:rFonts w:cs="B Lotus" w:hint="cs"/>
          <w:sz w:val="28"/>
          <w:szCs w:val="28"/>
          <w:rtl/>
          <w:lang w:bidi="fa-IR"/>
        </w:rPr>
        <w:t xml:space="preserve"> تمایل به انسجام و کوتاهی روایت</w:t>
      </w:r>
    </w:p>
    <w:p w:rsidR="00D24378" w:rsidRDefault="00D24378" w:rsidP="00D24378">
      <w:pPr>
        <w:bidi/>
        <w:spacing w:after="0" w:line="240" w:lineRule="auto"/>
        <w:jc w:val="both"/>
        <w:rPr>
          <w:rFonts w:cs="B Lotus" w:hint="cs"/>
          <w:sz w:val="28"/>
          <w:szCs w:val="28"/>
          <w:rtl/>
          <w:lang w:bidi="fa-IR"/>
        </w:rPr>
      </w:pPr>
      <w:r>
        <w:rPr>
          <w:rFonts w:cs="B Lotus" w:hint="cs"/>
          <w:sz w:val="28"/>
          <w:szCs w:val="28"/>
          <w:rtl/>
          <w:lang w:bidi="fa-IR"/>
        </w:rPr>
        <w:lastRenderedPageBreak/>
        <w:t>-</w:t>
      </w:r>
      <w:r w:rsidR="00516086">
        <w:rPr>
          <w:rFonts w:cs="B Lotus" w:hint="cs"/>
          <w:sz w:val="28"/>
          <w:szCs w:val="28"/>
          <w:rtl/>
          <w:lang w:bidi="fa-IR"/>
        </w:rPr>
        <w:t xml:space="preserve"> استفاده از زبان ساده در حکایت ها و پرهیز از عبارت پردازی</w:t>
      </w:r>
    </w:p>
    <w:p w:rsidR="00D24378" w:rsidRDefault="00D24378" w:rsidP="00D24378">
      <w:pPr>
        <w:bidi/>
        <w:spacing w:after="0" w:line="240" w:lineRule="auto"/>
        <w:jc w:val="both"/>
        <w:rPr>
          <w:rFonts w:cs="B Lotus" w:hint="cs"/>
          <w:sz w:val="28"/>
          <w:szCs w:val="28"/>
          <w:rtl/>
          <w:lang w:bidi="fa-IR"/>
        </w:rPr>
      </w:pPr>
      <w:r>
        <w:rPr>
          <w:rFonts w:cs="B Lotus" w:hint="cs"/>
          <w:sz w:val="28"/>
          <w:szCs w:val="28"/>
          <w:rtl/>
          <w:lang w:bidi="fa-IR"/>
        </w:rPr>
        <w:t>-</w:t>
      </w:r>
      <w:r w:rsidR="00516086">
        <w:rPr>
          <w:rFonts w:cs="B Lotus" w:hint="cs"/>
          <w:sz w:val="28"/>
          <w:szCs w:val="28"/>
          <w:rtl/>
          <w:lang w:bidi="fa-IR"/>
        </w:rPr>
        <w:t xml:space="preserve"> محدودیت تعداد وقایع</w:t>
      </w:r>
    </w:p>
    <w:p w:rsidR="00D24378" w:rsidRDefault="00D24378" w:rsidP="00D24378">
      <w:pPr>
        <w:bidi/>
        <w:spacing w:after="0" w:line="240" w:lineRule="auto"/>
        <w:jc w:val="both"/>
        <w:rPr>
          <w:rFonts w:cs="B Lotus" w:hint="cs"/>
          <w:sz w:val="28"/>
          <w:szCs w:val="28"/>
          <w:rtl/>
          <w:lang w:bidi="fa-IR"/>
        </w:rPr>
      </w:pPr>
      <w:r>
        <w:rPr>
          <w:rFonts w:cs="B Lotus" w:hint="cs"/>
          <w:sz w:val="28"/>
          <w:szCs w:val="28"/>
          <w:rtl/>
          <w:lang w:bidi="fa-IR"/>
        </w:rPr>
        <w:t>-</w:t>
      </w:r>
      <w:r w:rsidR="00516086">
        <w:rPr>
          <w:rFonts w:cs="B Lotus" w:hint="cs"/>
          <w:sz w:val="28"/>
          <w:szCs w:val="28"/>
          <w:rtl/>
          <w:lang w:bidi="fa-IR"/>
        </w:rPr>
        <w:t xml:space="preserve"> کمی تعدا</w:t>
      </w:r>
      <w:r w:rsidR="00271BDF">
        <w:rPr>
          <w:rFonts w:cs="B Lotus" w:hint="cs"/>
          <w:sz w:val="28"/>
          <w:szCs w:val="28"/>
          <w:rtl/>
          <w:lang w:bidi="fa-IR"/>
        </w:rPr>
        <w:t>د شخصیت ها</w:t>
      </w:r>
    </w:p>
    <w:p w:rsidR="006B156A" w:rsidRDefault="00D24378" w:rsidP="00D24378">
      <w:pPr>
        <w:bidi/>
        <w:spacing w:after="0" w:line="240" w:lineRule="auto"/>
        <w:jc w:val="both"/>
        <w:rPr>
          <w:rFonts w:cs="B Lotus"/>
          <w:sz w:val="28"/>
          <w:szCs w:val="28"/>
          <w:rtl/>
          <w:lang w:bidi="fa-IR"/>
        </w:rPr>
      </w:pPr>
      <w:r>
        <w:rPr>
          <w:rFonts w:cs="B Lotus" w:hint="cs"/>
          <w:sz w:val="28"/>
          <w:szCs w:val="28"/>
          <w:rtl/>
          <w:lang w:bidi="fa-IR"/>
        </w:rPr>
        <w:t>-</w:t>
      </w:r>
      <w:r w:rsidR="00271BDF">
        <w:rPr>
          <w:rFonts w:cs="B Lotus" w:hint="cs"/>
          <w:sz w:val="28"/>
          <w:szCs w:val="28"/>
          <w:rtl/>
          <w:lang w:bidi="fa-IR"/>
        </w:rPr>
        <w:t xml:space="preserve"> محدودیت صحنه پردازی و</w:t>
      </w:r>
      <w:r w:rsidR="00516086">
        <w:rPr>
          <w:rFonts w:cs="B Lotus" w:hint="cs"/>
          <w:sz w:val="28"/>
          <w:szCs w:val="28"/>
          <w:rtl/>
          <w:lang w:bidi="fa-IR"/>
        </w:rPr>
        <w:t xml:space="preserve"> انتخاب طرح ساده.</w:t>
      </w:r>
    </w:p>
    <w:p w:rsidR="00516086" w:rsidRDefault="007B7C46" w:rsidP="00516086">
      <w:pPr>
        <w:bidi/>
        <w:spacing w:after="0" w:line="240" w:lineRule="auto"/>
        <w:jc w:val="both"/>
        <w:rPr>
          <w:rFonts w:cs="B Lotus"/>
          <w:sz w:val="28"/>
          <w:szCs w:val="28"/>
          <w:rtl/>
          <w:lang w:bidi="fa-IR"/>
        </w:rPr>
      </w:pPr>
      <w:r>
        <w:rPr>
          <w:rFonts w:cs="B Lotus" w:hint="cs"/>
          <w:sz w:val="28"/>
          <w:szCs w:val="28"/>
          <w:rtl/>
          <w:lang w:bidi="fa-IR"/>
        </w:rPr>
        <w:tab/>
      </w:r>
      <w:r w:rsidR="00516086">
        <w:rPr>
          <w:rFonts w:cs="B Lotus" w:hint="cs"/>
          <w:sz w:val="28"/>
          <w:szCs w:val="28"/>
          <w:rtl/>
          <w:lang w:bidi="fa-IR"/>
        </w:rPr>
        <w:t>هجویری به عن</w:t>
      </w:r>
      <w:r w:rsidR="0098349F">
        <w:rPr>
          <w:rFonts w:cs="B Lotus" w:hint="cs"/>
          <w:sz w:val="28"/>
          <w:szCs w:val="28"/>
          <w:rtl/>
          <w:lang w:bidi="fa-IR"/>
        </w:rPr>
        <w:t>صر گفتگو در داستان اهمیت خاصی داده است</w:t>
      </w:r>
      <w:r w:rsidR="00271BDF">
        <w:rPr>
          <w:rFonts w:cs="B Lotus" w:hint="cs"/>
          <w:sz w:val="28"/>
          <w:szCs w:val="28"/>
          <w:rtl/>
          <w:lang w:bidi="fa-IR"/>
        </w:rPr>
        <w:t>،</w:t>
      </w:r>
      <w:r w:rsidR="0098349F">
        <w:rPr>
          <w:rFonts w:cs="B Lotus" w:hint="cs"/>
          <w:sz w:val="28"/>
          <w:szCs w:val="28"/>
          <w:rtl/>
          <w:lang w:bidi="fa-IR"/>
        </w:rPr>
        <w:t xml:space="preserve"> این گفتگوها گاهی تک گویی درونی است. زبان حکایت ها ویژگی دارد که برخی از آن ها به خوانش و فهم داستان شتاب می دهد و</w:t>
      </w:r>
      <w:r w:rsidR="00271BDF">
        <w:rPr>
          <w:rFonts w:cs="B Lotus" w:hint="cs"/>
          <w:sz w:val="28"/>
          <w:szCs w:val="28"/>
          <w:rtl/>
          <w:lang w:bidi="fa-IR"/>
        </w:rPr>
        <w:t xml:space="preserve"> تعدادی موجب کند شدن آن می شوند</w:t>
      </w:r>
      <w:r w:rsidR="0098349F">
        <w:rPr>
          <w:rFonts w:cs="B Lotus" w:hint="cs"/>
          <w:sz w:val="28"/>
          <w:szCs w:val="28"/>
          <w:rtl/>
          <w:lang w:bidi="fa-IR"/>
        </w:rPr>
        <w:t>. هجویری گاهی به طور مستقیم به لحن شخصیت ها اشاره کرده و گاهی لحن را با کاربرد واژگان در نقش های شبه جمله ای، محتوای جمله، ساختار جمله و آرایش نحوی جمله ها نشان داده است.</w:t>
      </w:r>
      <w:r w:rsidR="00212637">
        <w:rPr>
          <w:rFonts w:cs="B Lotus" w:hint="cs"/>
          <w:sz w:val="28"/>
          <w:szCs w:val="28"/>
          <w:rtl/>
          <w:lang w:bidi="fa-IR"/>
        </w:rPr>
        <w:t>(دهقانی، 1388: 120)</w:t>
      </w:r>
    </w:p>
    <w:p w:rsidR="00266A03" w:rsidRDefault="00376C6B" w:rsidP="00B44FFE">
      <w:pPr>
        <w:bidi/>
        <w:spacing w:after="0" w:line="240" w:lineRule="auto"/>
        <w:jc w:val="both"/>
        <w:rPr>
          <w:rFonts w:cs="B Lotus"/>
          <w:sz w:val="28"/>
          <w:szCs w:val="28"/>
          <w:rtl/>
          <w:lang w:bidi="fa-IR"/>
        </w:rPr>
      </w:pPr>
      <w:r>
        <w:rPr>
          <w:rFonts w:cs="B Lotus" w:hint="cs"/>
          <w:sz w:val="28"/>
          <w:szCs w:val="28"/>
          <w:rtl/>
          <w:lang w:bidi="fa-IR"/>
        </w:rPr>
        <w:tab/>
        <w:t>به این ترتیب او ضمن استفاده از یک شیوه آموزشی کاملاً تجربه شده یعنی بیان مضامین در خلال داستان، با شیوه نوینی که در داستان پردازی پیش می گیرد</w:t>
      </w:r>
      <w:r w:rsidR="00B44FFE">
        <w:rPr>
          <w:rFonts w:cs="B Lotus" w:hint="cs"/>
          <w:sz w:val="28"/>
          <w:szCs w:val="28"/>
          <w:rtl/>
          <w:lang w:bidi="fa-IR"/>
        </w:rPr>
        <w:t xml:space="preserve"> سعی می کند مفاهیم صوفیانه را برای عامه علاقه مندان قابل دسترس کند، جالب است بدانیم که هم اکنون این شیوه آموزش و متد داستان پردازی مورد استفاده بسیاری از نویسندگان بزرگ قرار دارد.</w:t>
      </w:r>
    </w:p>
    <w:p w:rsidR="000A40DA" w:rsidRDefault="00266A03" w:rsidP="00266A03">
      <w:pPr>
        <w:bidi/>
        <w:spacing w:after="0" w:line="240" w:lineRule="auto"/>
        <w:jc w:val="both"/>
        <w:rPr>
          <w:rFonts w:cs="B Lotus"/>
          <w:sz w:val="28"/>
          <w:szCs w:val="28"/>
          <w:rtl/>
          <w:lang w:bidi="fa-IR"/>
        </w:rPr>
      </w:pPr>
      <w:r>
        <w:rPr>
          <w:rFonts w:cs="B Lotus" w:hint="cs"/>
          <w:sz w:val="28"/>
          <w:szCs w:val="28"/>
          <w:rtl/>
          <w:lang w:bidi="fa-IR"/>
        </w:rPr>
        <w:tab/>
      </w:r>
      <w:r w:rsidR="00B36880">
        <w:rPr>
          <w:rFonts w:cs="B Lotus" w:hint="cs"/>
          <w:sz w:val="28"/>
          <w:szCs w:val="28"/>
          <w:rtl/>
          <w:lang w:bidi="fa-IR"/>
        </w:rPr>
        <w:t>بررسی دقیق سبک نگارش این متن ادبی و صوفیانه ما را با واقعیتی دیگر نیز آشنا می سازد و آن تغییر موقعیت های گفتاری متناسب با بیان موضوعات متفاوت است که خود نشانه ای از شیوایی متن و دق</w:t>
      </w:r>
      <w:r w:rsidR="000A40DA">
        <w:rPr>
          <w:rFonts w:cs="B Lotus" w:hint="cs"/>
          <w:sz w:val="28"/>
          <w:szCs w:val="28"/>
          <w:rtl/>
          <w:lang w:bidi="fa-IR"/>
        </w:rPr>
        <w:t>ت نویسنده در مواجهه با مخاطب و ایجاد تناسب بین کلام و مفهوم است، برای مثال؛</w:t>
      </w:r>
    </w:p>
    <w:p w:rsidR="000A40DA" w:rsidRDefault="000A40DA" w:rsidP="000A40DA">
      <w:pPr>
        <w:bidi/>
        <w:spacing w:after="0" w:line="240" w:lineRule="auto"/>
        <w:jc w:val="both"/>
        <w:rPr>
          <w:rFonts w:cs="B Lotus"/>
          <w:sz w:val="28"/>
          <w:szCs w:val="28"/>
          <w:rtl/>
          <w:lang w:bidi="fa-IR"/>
        </w:rPr>
      </w:pPr>
      <w:r>
        <w:rPr>
          <w:rFonts w:cs="B Lotus" w:hint="cs"/>
          <w:sz w:val="28"/>
          <w:szCs w:val="28"/>
          <w:rtl/>
          <w:lang w:bidi="fa-IR"/>
        </w:rPr>
        <w:t>1. استفاده از نثر مرسل همراه با  چاشنی حکایات و امثال و یا خاطره ای از نویسنده برای روشن نمودن موضوعات اصلی و بنیادین که در ذهن خواننده با پیچیدگی همراه بوده است.</w:t>
      </w:r>
    </w:p>
    <w:p w:rsidR="00297E50" w:rsidRDefault="000A40DA" w:rsidP="000A40DA">
      <w:pPr>
        <w:bidi/>
        <w:spacing w:after="0" w:line="240" w:lineRule="auto"/>
        <w:jc w:val="both"/>
        <w:rPr>
          <w:rFonts w:cs="B Lotus"/>
          <w:sz w:val="28"/>
          <w:szCs w:val="28"/>
          <w:rtl/>
          <w:lang w:bidi="fa-IR"/>
        </w:rPr>
      </w:pPr>
      <w:r>
        <w:rPr>
          <w:rFonts w:cs="B Lotus" w:hint="cs"/>
          <w:sz w:val="28"/>
          <w:szCs w:val="28"/>
          <w:rtl/>
          <w:lang w:bidi="fa-IR"/>
        </w:rPr>
        <w:t>2. بکارگیری نثر مسجع در معرفی هر یک از مشایخ متناسب با مقام و جایگاه آنان، همچنین</w:t>
      </w:r>
      <w:r w:rsidR="00297E50">
        <w:rPr>
          <w:rFonts w:cs="B Lotus" w:hint="cs"/>
          <w:sz w:val="28"/>
          <w:szCs w:val="28"/>
          <w:rtl/>
          <w:lang w:bidi="fa-IR"/>
        </w:rPr>
        <w:t xml:space="preserve"> استفاده از این نثر برای بخش هایی که با دریافتی ذوقی همراه است.</w:t>
      </w:r>
    </w:p>
    <w:p w:rsidR="00A73C48" w:rsidRPr="00631CE9" w:rsidRDefault="00297E50" w:rsidP="00297E50">
      <w:pPr>
        <w:bidi/>
        <w:spacing w:after="0" w:line="240" w:lineRule="auto"/>
        <w:jc w:val="both"/>
        <w:rPr>
          <w:rFonts w:cs="B Lotus"/>
          <w:sz w:val="28"/>
          <w:szCs w:val="28"/>
          <w:rtl/>
          <w:lang w:bidi="fa-IR"/>
        </w:rPr>
      </w:pPr>
      <w:r>
        <w:rPr>
          <w:rFonts w:cs="B Lotus" w:hint="cs"/>
          <w:sz w:val="28"/>
          <w:szCs w:val="28"/>
          <w:rtl/>
          <w:lang w:bidi="fa-IR"/>
        </w:rPr>
        <w:t>3. استفاده از شیوه منطقیون در طرح و نقد اقوال و آرای مختلف، که طبیعتاً با نثری خشک و علمی متشکل از مقدمات و مراتب استدلال و تحصیل نتیجه همراه است.</w:t>
      </w:r>
      <w:r w:rsidR="00212637">
        <w:rPr>
          <w:rFonts w:cs="B Lotus" w:hint="cs"/>
          <w:sz w:val="28"/>
          <w:szCs w:val="28"/>
          <w:rtl/>
          <w:lang w:bidi="fa-IR"/>
        </w:rPr>
        <w:t>(شعاعی، 1389: 48)</w:t>
      </w:r>
      <w:r w:rsidR="00B36880">
        <w:rPr>
          <w:rFonts w:cs="B Lotus" w:hint="cs"/>
          <w:sz w:val="28"/>
          <w:szCs w:val="28"/>
          <w:rtl/>
          <w:lang w:bidi="fa-IR"/>
        </w:rPr>
        <w:t xml:space="preserve">  </w:t>
      </w:r>
      <w:r w:rsidR="00B44FFE">
        <w:rPr>
          <w:rFonts w:cs="B Lotus" w:hint="cs"/>
          <w:sz w:val="28"/>
          <w:szCs w:val="28"/>
          <w:rtl/>
          <w:lang w:bidi="fa-IR"/>
        </w:rPr>
        <w:t xml:space="preserve"> </w:t>
      </w:r>
    </w:p>
    <w:p w:rsidR="00AB057F" w:rsidRDefault="008E7801" w:rsidP="00D24378">
      <w:pPr>
        <w:bidi/>
        <w:spacing w:after="0" w:line="240" w:lineRule="auto"/>
        <w:jc w:val="both"/>
        <w:rPr>
          <w:rFonts w:cs="B Lotus"/>
          <w:sz w:val="28"/>
          <w:szCs w:val="28"/>
          <w:rtl/>
          <w:lang w:bidi="fa-IR"/>
        </w:rPr>
      </w:pPr>
      <w:r>
        <w:rPr>
          <w:rFonts w:cs="B Lotus" w:hint="cs"/>
          <w:sz w:val="28"/>
          <w:szCs w:val="28"/>
          <w:rtl/>
          <w:lang w:bidi="fa-IR"/>
        </w:rPr>
        <w:t xml:space="preserve"> </w:t>
      </w:r>
    </w:p>
    <w:p w:rsidR="008E7801" w:rsidRDefault="007B7C46" w:rsidP="00EE7556">
      <w:pPr>
        <w:bidi/>
        <w:spacing w:after="0" w:line="240" w:lineRule="auto"/>
        <w:jc w:val="both"/>
        <w:rPr>
          <w:rFonts w:cs="B Titr"/>
          <w:sz w:val="24"/>
          <w:szCs w:val="24"/>
          <w:rtl/>
          <w:lang w:bidi="fa-IR"/>
        </w:rPr>
      </w:pPr>
      <w:r w:rsidRPr="007B7C46">
        <w:rPr>
          <w:rFonts w:cs="B Titr" w:hint="cs"/>
          <w:sz w:val="24"/>
          <w:szCs w:val="24"/>
          <w:rtl/>
          <w:lang w:bidi="fa-IR"/>
        </w:rPr>
        <w:t>خدمت با بدعت</w:t>
      </w:r>
    </w:p>
    <w:p w:rsidR="00271BDF" w:rsidRDefault="00271BDF" w:rsidP="00271BDF">
      <w:pPr>
        <w:bidi/>
        <w:spacing w:after="0" w:line="240" w:lineRule="auto"/>
        <w:jc w:val="both"/>
        <w:rPr>
          <w:rFonts w:cs="B Titr"/>
          <w:sz w:val="24"/>
          <w:szCs w:val="24"/>
          <w:rtl/>
          <w:lang w:bidi="fa-IR"/>
        </w:rPr>
      </w:pPr>
    </w:p>
    <w:p w:rsidR="005874B6" w:rsidRDefault="003E1474" w:rsidP="001D7588">
      <w:pPr>
        <w:bidi/>
        <w:spacing w:after="0" w:line="240" w:lineRule="auto"/>
        <w:jc w:val="both"/>
        <w:rPr>
          <w:rFonts w:cs="B Lotus"/>
          <w:sz w:val="28"/>
          <w:szCs w:val="28"/>
          <w:rtl/>
          <w:lang w:bidi="fa-IR"/>
        </w:rPr>
      </w:pPr>
      <w:r>
        <w:rPr>
          <w:rFonts w:cs="B Lotus" w:hint="cs"/>
          <w:sz w:val="28"/>
          <w:szCs w:val="28"/>
          <w:rtl/>
          <w:lang w:bidi="fa-IR"/>
        </w:rPr>
        <w:tab/>
      </w:r>
      <w:r w:rsidR="004201FE" w:rsidRPr="004201FE">
        <w:rPr>
          <w:rFonts w:cs="B Lotus" w:hint="cs"/>
          <w:sz w:val="28"/>
          <w:szCs w:val="28"/>
          <w:rtl/>
          <w:lang w:bidi="fa-IR"/>
        </w:rPr>
        <w:t>تقریباً</w:t>
      </w:r>
      <w:r w:rsidR="004201FE">
        <w:rPr>
          <w:rFonts w:cs="B Lotus" w:hint="cs"/>
          <w:sz w:val="28"/>
          <w:szCs w:val="28"/>
          <w:rtl/>
          <w:lang w:bidi="fa-IR"/>
        </w:rPr>
        <w:t xml:space="preserve"> تمامی دانشمندان و آشنایان به تاریخ زبان و ادب فارسی</w:t>
      </w:r>
      <w:r w:rsidR="005874B6">
        <w:rPr>
          <w:rFonts w:cs="B Lotus" w:hint="cs"/>
          <w:sz w:val="28"/>
          <w:szCs w:val="28"/>
          <w:rtl/>
          <w:lang w:bidi="fa-IR"/>
        </w:rPr>
        <w:t xml:space="preserve"> </w:t>
      </w:r>
      <w:r w:rsidR="004201FE">
        <w:rPr>
          <w:rFonts w:cs="B Lotus" w:hint="cs"/>
          <w:sz w:val="28"/>
          <w:szCs w:val="28"/>
          <w:rtl/>
          <w:lang w:bidi="fa-IR"/>
        </w:rPr>
        <w:t xml:space="preserve">به کار بزرگ هجویری در نگارش این کتاب صوفیانه که یکی از اولین و قدیم ترین آنها در زبان فارسی به شمار می رود اتفاق نظر دارند، </w:t>
      </w:r>
      <w:r w:rsidR="004201FE">
        <w:rPr>
          <w:rFonts w:cs="B Lotus" w:hint="cs"/>
          <w:sz w:val="28"/>
          <w:szCs w:val="28"/>
          <w:rtl/>
          <w:lang w:bidi="fa-IR"/>
        </w:rPr>
        <w:lastRenderedPageBreak/>
        <w:t xml:space="preserve">کار او </w:t>
      </w:r>
      <w:r w:rsidR="00972222">
        <w:rPr>
          <w:rFonts w:cs="B Lotus" w:hint="cs"/>
          <w:sz w:val="28"/>
          <w:szCs w:val="28"/>
          <w:rtl/>
          <w:lang w:bidi="fa-IR"/>
        </w:rPr>
        <w:t xml:space="preserve">از این جهت که </w:t>
      </w:r>
      <w:r w:rsidR="00A115F6">
        <w:rPr>
          <w:rFonts w:cs="B Lotus" w:hint="cs"/>
          <w:sz w:val="28"/>
          <w:szCs w:val="28"/>
          <w:rtl/>
          <w:lang w:bidi="fa-IR"/>
        </w:rPr>
        <w:t>سعی نمود همگان را با ثمر</w:t>
      </w:r>
      <w:r w:rsidR="001D7588">
        <w:rPr>
          <w:rFonts w:cs="B Lotus" w:hint="cs"/>
          <w:sz w:val="28"/>
          <w:szCs w:val="28"/>
          <w:rtl/>
          <w:lang w:bidi="fa-IR"/>
        </w:rPr>
        <w:t>ه</w:t>
      </w:r>
      <w:r w:rsidR="00A115F6">
        <w:rPr>
          <w:rFonts w:cs="B Lotus" w:hint="cs"/>
          <w:sz w:val="28"/>
          <w:szCs w:val="28"/>
          <w:rtl/>
          <w:lang w:bidi="fa-IR"/>
        </w:rPr>
        <w:t xml:space="preserve"> </w:t>
      </w:r>
      <w:r w:rsidR="00972222">
        <w:rPr>
          <w:rFonts w:cs="B Lotus" w:hint="cs"/>
          <w:sz w:val="28"/>
          <w:szCs w:val="28"/>
          <w:rtl/>
          <w:lang w:bidi="fa-IR"/>
        </w:rPr>
        <w:t>نهال نو</w:t>
      </w:r>
      <w:r w:rsidR="005874B6">
        <w:rPr>
          <w:rFonts w:cs="B Lotus" w:hint="cs"/>
          <w:sz w:val="28"/>
          <w:szCs w:val="28"/>
          <w:rtl/>
          <w:lang w:bidi="fa-IR"/>
        </w:rPr>
        <w:t xml:space="preserve"> </w:t>
      </w:r>
      <w:r w:rsidR="00972222">
        <w:rPr>
          <w:rFonts w:cs="B Lotus" w:hint="cs"/>
          <w:sz w:val="28"/>
          <w:szCs w:val="28"/>
          <w:rtl/>
          <w:lang w:bidi="fa-IR"/>
        </w:rPr>
        <w:t xml:space="preserve">رس ادب صوفیانه </w:t>
      </w:r>
      <w:r w:rsidR="00A115F6">
        <w:rPr>
          <w:rFonts w:cs="B Lotus" w:hint="cs"/>
          <w:sz w:val="28"/>
          <w:szCs w:val="28"/>
          <w:rtl/>
          <w:lang w:bidi="fa-IR"/>
        </w:rPr>
        <w:t xml:space="preserve">که </w:t>
      </w:r>
      <w:r w:rsidR="005874B6">
        <w:rPr>
          <w:rFonts w:cs="B Lotus" w:hint="cs"/>
          <w:sz w:val="28"/>
          <w:szCs w:val="28"/>
          <w:rtl/>
          <w:lang w:bidi="fa-IR"/>
        </w:rPr>
        <w:t xml:space="preserve">آماده تحمل بار </w:t>
      </w:r>
      <w:r w:rsidR="00972222">
        <w:rPr>
          <w:rFonts w:cs="B Lotus" w:hint="cs"/>
          <w:sz w:val="28"/>
          <w:szCs w:val="28"/>
          <w:rtl/>
          <w:lang w:bidi="fa-IR"/>
        </w:rPr>
        <w:t xml:space="preserve">مفاهیم و معانی و اصطلاحات صوفیانه </w:t>
      </w:r>
      <w:r w:rsidR="00A115F6">
        <w:rPr>
          <w:rFonts w:cs="B Lotus" w:hint="cs"/>
          <w:sz w:val="28"/>
          <w:szCs w:val="28"/>
          <w:rtl/>
          <w:lang w:bidi="fa-IR"/>
        </w:rPr>
        <w:t>ب</w:t>
      </w:r>
      <w:r w:rsidR="005874B6">
        <w:rPr>
          <w:rFonts w:cs="B Lotus" w:hint="cs"/>
          <w:sz w:val="28"/>
          <w:szCs w:val="28"/>
          <w:rtl/>
          <w:lang w:bidi="fa-IR"/>
        </w:rPr>
        <w:t>وده</w:t>
      </w:r>
      <w:r w:rsidR="00972222">
        <w:rPr>
          <w:rFonts w:cs="B Lotus" w:hint="cs"/>
          <w:sz w:val="28"/>
          <w:szCs w:val="28"/>
          <w:rtl/>
          <w:lang w:bidi="fa-IR"/>
        </w:rPr>
        <w:t xml:space="preserve"> </w:t>
      </w:r>
      <w:r w:rsidR="005874B6">
        <w:rPr>
          <w:rFonts w:cs="B Lotus" w:hint="cs"/>
          <w:sz w:val="28"/>
          <w:szCs w:val="28"/>
          <w:rtl/>
          <w:lang w:bidi="fa-IR"/>
        </w:rPr>
        <w:t xml:space="preserve">و دانشی شهودی را به قید کلام در آورده </w:t>
      </w:r>
      <w:r w:rsidR="00A115F6">
        <w:rPr>
          <w:rFonts w:cs="B Lotus" w:hint="cs"/>
          <w:sz w:val="28"/>
          <w:szCs w:val="28"/>
          <w:rtl/>
          <w:lang w:bidi="fa-IR"/>
        </w:rPr>
        <w:t>بود،</w:t>
      </w:r>
      <w:r w:rsidR="005874B6">
        <w:rPr>
          <w:rFonts w:cs="B Lotus" w:hint="cs"/>
          <w:sz w:val="28"/>
          <w:szCs w:val="28"/>
          <w:rtl/>
          <w:lang w:bidi="fa-IR"/>
        </w:rPr>
        <w:t xml:space="preserve"> </w:t>
      </w:r>
      <w:r w:rsidR="001D7588">
        <w:rPr>
          <w:rFonts w:cs="B Lotus" w:hint="cs"/>
          <w:sz w:val="28"/>
          <w:szCs w:val="28"/>
          <w:rtl/>
          <w:lang w:bidi="fa-IR"/>
        </w:rPr>
        <w:t>از اهمیت بر</w:t>
      </w:r>
      <w:r w:rsidR="00972222">
        <w:rPr>
          <w:rFonts w:cs="B Lotus" w:hint="cs"/>
          <w:sz w:val="28"/>
          <w:szCs w:val="28"/>
          <w:rtl/>
          <w:lang w:bidi="fa-IR"/>
        </w:rPr>
        <w:t xml:space="preserve">خوردار است </w:t>
      </w:r>
      <w:r w:rsidR="005874B6">
        <w:rPr>
          <w:rFonts w:cs="B Lotus" w:hint="cs"/>
          <w:sz w:val="28"/>
          <w:szCs w:val="28"/>
          <w:rtl/>
          <w:lang w:bidi="fa-IR"/>
        </w:rPr>
        <w:t>.</w:t>
      </w:r>
    </w:p>
    <w:p w:rsidR="004201FE" w:rsidRDefault="005874B6" w:rsidP="005874B6">
      <w:pPr>
        <w:bidi/>
        <w:spacing w:after="0" w:line="240" w:lineRule="auto"/>
        <w:jc w:val="both"/>
        <w:rPr>
          <w:rFonts w:cs="B Lotus"/>
          <w:sz w:val="28"/>
          <w:szCs w:val="28"/>
          <w:rtl/>
          <w:lang w:bidi="fa-IR"/>
        </w:rPr>
      </w:pPr>
      <w:r>
        <w:rPr>
          <w:rFonts w:cs="B Lotus" w:hint="cs"/>
          <w:sz w:val="28"/>
          <w:szCs w:val="28"/>
          <w:rtl/>
          <w:lang w:bidi="fa-IR"/>
        </w:rPr>
        <w:tab/>
      </w:r>
      <w:r w:rsidR="00972222">
        <w:rPr>
          <w:rFonts w:cs="B Lotus" w:hint="cs"/>
          <w:sz w:val="28"/>
          <w:szCs w:val="28"/>
          <w:rtl/>
          <w:lang w:bidi="fa-IR"/>
        </w:rPr>
        <w:t>چنا</w:t>
      </w:r>
      <w:r>
        <w:rPr>
          <w:rFonts w:cs="B Lotus" w:hint="cs"/>
          <w:sz w:val="28"/>
          <w:szCs w:val="28"/>
          <w:rtl/>
          <w:lang w:bidi="fa-IR"/>
        </w:rPr>
        <w:t>نکه می دانیم کشف المحجوب در پ</w:t>
      </w:r>
      <w:r w:rsidR="00972222">
        <w:rPr>
          <w:rFonts w:cs="B Lotus" w:hint="cs"/>
          <w:sz w:val="28"/>
          <w:szCs w:val="28"/>
          <w:rtl/>
          <w:lang w:bidi="fa-IR"/>
        </w:rPr>
        <w:t>اسخ به درخواست دوستی در باب آشنایی با مفاهیم صوفیانه تألیف شده است</w:t>
      </w:r>
      <w:r w:rsidR="008D4EC0">
        <w:rPr>
          <w:rStyle w:val="FootnoteReference"/>
          <w:rFonts w:cs="B Lotus"/>
          <w:sz w:val="28"/>
          <w:szCs w:val="28"/>
          <w:rtl/>
          <w:lang w:bidi="fa-IR"/>
        </w:rPr>
        <w:footnoteReference w:id="6"/>
      </w:r>
      <w:r>
        <w:rPr>
          <w:rFonts w:cs="B Lotus" w:hint="cs"/>
          <w:sz w:val="28"/>
          <w:szCs w:val="28"/>
          <w:rtl/>
          <w:lang w:bidi="fa-IR"/>
        </w:rPr>
        <w:t xml:space="preserve"> و</w:t>
      </w:r>
      <w:r w:rsidR="001D7588">
        <w:rPr>
          <w:rFonts w:cs="B Lotus" w:hint="cs"/>
          <w:sz w:val="28"/>
          <w:szCs w:val="28"/>
          <w:rtl/>
          <w:lang w:bidi="fa-IR"/>
        </w:rPr>
        <w:t xml:space="preserve"> </w:t>
      </w:r>
      <w:r>
        <w:rPr>
          <w:rFonts w:cs="B Lotus" w:hint="cs"/>
          <w:sz w:val="28"/>
          <w:szCs w:val="28"/>
          <w:rtl/>
          <w:lang w:bidi="fa-IR"/>
        </w:rPr>
        <w:t xml:space="preserve">این موضوع </w:t>
      </w:r>
      <w:r w:rsidR="00972222">
        <w:rPr>
          <w:rFonts w:cs="B Lotus" w:hint="cs"/>
          <w:sz w:val="28"/>
          <w:szCs w:val="28"/>
          <w:rtl/>
          <w:lang w:bidi="fa-IR"/>
        </w:rPr>
        <w:t xml:space="preserve"> نشان می دهد که تا آن زمان مرجعی قابل دسترس و روشن برای عامه علاقه مندان به ادبیات صوفیانه در اختیار ایشان نبوده و اگر چنین بوده است زبان و نوع بیان آن اجازه بهره برداری به همگان را نمی داده است. ل</w:t>
      </w:r>
      <w:r w:rsidR="00461067">
        <w:rPr>
          <w:rFonts w:cs="B Lotus" w:hint="cs"/>
          <w:sz w:val="28"/>
          <w:szCs w:val="28"/>
          <w:rtl/>
          <w:lang w:bidi="fa-IR"/>
        </w:rPr>
        <w:t>ذ</w:t>
      </w:r>
      <w:r w:rsidR="00972222">
        <w:rPr>
          <w:rFonts w:cs="B Lotus" w:hint="cs"/>
          <w:sz w:val="28"/>
          <w:szCs w:val="28"/>
          <w:rtl/>
          <w:lang w:bidi="fa-IR"/>
        </w:rPr>
        <w:t xml:space="preserve">ا هجویری می باید تمام تلاش خود را بکار می بست تا با انتخاب و بیان مفاهیم </w:t>
      </w:r>
      <w:r>
        <w:rPr>
          <w:rFonts w:cs="B Lotus" w:hint="cs"/>
          <w:sz w:val="28"/>
          <w:szCs w:val="28"/>
          <w:rtl/>
          <w:lang w:bidi="fa-IR"/>
        </w:rPr>
        <w:t>به زبان فارسی سهولت و کار آمدی آ</w:t>
      </w:r>
      <w:r w:rsidR="00972222">
        <w:rPr>
          <w:rFonts w:cs="B Lotus" w:hint="cs"/>
          <w:sz w:val="28"/>
          <w:szCs w:val="28"/>
          <w:rtl/>
          <w:lang w:bidi="fa-IR"/>
        </w:rPr>
        <w:t>ن را نیز فراهم سازد.</w:t>
      </w:r>
    </w:p>
    <w:p w:rsidR="00461067" w:rsidRDefault="003E1474" w:rsidP="00461067">
      <w:pPr>
        <w:bidi/>
        <w:spacing w:after="0" w:line="240" w:lineRule="auto"/>
        <w:jc w:val="both"/>
        <w:rPr>
          <w:rFonts w:cs="B Lotus"/>
          <w:sz w:val="28"/>
          <w:szCs w:val="28"/>
          <w:rtl/>
          <w:lang w:bidi="fa-IR"/>
        </w:rPr>
      </w:pPr>
      <w:r>
        <w:rPr>
          <w:rFonts w:cs="B Lotus" w:hint="cs"/>
          <w:sz w:val="28"/>
          <w:szCs w:val="28"/>
          <w:rtl/>
          <w:lang w:bidi="fa-IR"/>
        </w:rPr>
        <w:tab/>
      </w:r>
      <w:r w:rsidR="00461067">
        <w:rPr>
          <w:rFonts w:cs="B Lotus" w:hint="cs"/>
          <w:sz w:val="28"/>
          <w:szCs w:val="28"/>
          <w:rtl/>
          <w:lang w:bidi="fa-IR"/>
        </w:rPr>
        <w:t>هجویری حتی برای قابل فهم تر شدن موضوعات دست به ترجمه تقریباً تمامی عبارت های عربی زده است (اگرچه شاید بهتر باشد لفظ ترجمه آزاد را بر این موضوع قرا</w:t>
      </w:r>
      <w:r w:rsidR="0089639A">
        <w:rPr>
          <w:rFonts w:cs="B Lotus" w:hint="cs"/>
          <w:sz w:val="28"/>
          <w:szCs w:val="28"/>
          <w:rtl/>
          <w:lang w:bidi="fa-IR"/>
        </w:rPr>
        <w:t xml:space="preserve">رداد) و این نیز نشانه دیگری </w:t>
      </w:r>
      <w:r w:rsidR="00461067">
        <w:rPr>
          <w:rFonts w:cs="B Lotus" w:hint="cs"/>
          <w:sz w:val="28"/>
          <w:szCs w:val="28"/>
          <w:rtl/>
          <w:lang w:bidi="fa-IR"/>
        </w:rPr>
        <w:t xml:space="preserve">بر تلاش او برای کار آمد ساختن این مفاهیم نزد عامه بوده است، اگر چه استاد محمد دشتی در مقاله ای تحت عنوان </w:t>
      </w:r>
      <w:r w:rsidR="0089639A">
        <w:rPr>
          <w:rFonts w:cs="B Lotus" w:hint="cs"/>
          <w:sz w:val="28"/>
          <w:szCs w:val="28"/>
          <w:rtl/>
          <w:lang w:bidi="fa-IR"/>
        </w:rPr>
        <w:t>«</w:t>
      </w:r>
      <w:r w:rsidR="00461067">
        <w:rPr>
          <w:rFonts w:cs="B Lotus" w:hint="cs"/>
          <w:sz w:val="28"/>
          <w:szCs w:val="28"/>
          <w:rtl/>
          <w:lang w:bidi="fa-IR"/>
        </w:rPr>
        <w:t>نگاهی به کشف المحجوب</w:t>
      </w:r>
      <w:r w:rsidR="0089639A">
        <w:rPr>
          <w:rFonts w:cs="B Lotus" w:hint="cs"/>
          <w:sz w:val="28"/>
          <w:szCs w:val="28"/>
          <w:rtl/>
          <w:lang w:bidi="fa-IR"/>
        </w:rPr>
        <w:t>»</w:t>
      </w:r>
      <w:r w:rsidR="00461067">
        <w:rPr>
          <w:rFonts w:cs="B Lotus" w:hint="cs"/>
          <w:sz w:val="28"/>
          <w:szCs w:val="28"/>
          <w:rtl/>
          <w:lang w:bidi="fa-IR"/>
        </w:rPr>
        <w:t xml:space="preserve"> قوه عربیت هجویری را ضعیف ت</w:t>
      </w:r>
      <w:r w:rsidR="0089639A">
        <w:rPr>
          <w:rFonts w:cs="B Lotus" w:hint="cs"/>
          <w:sz w:val="28"/>
          <w:szCs w:val="28"/>
          <w:rtl/>
          <w:lang w:bidi="fa-IR"/>
        </w:rPr>
        <w:t>وصیف کرده و ترجمه غیر دقیق آیات</w:t>
      </w:r>
      <w:r w:rsidR="00461067">
        <w:rPr>
          <w:rFonts w:cs="B Lotus" w:hint="cs"/>
          <w:sz w:val="28"/>
          <w:szCs w:val="28"/>
          <w:rtl/>
          <w:lang w:bidi="fa-IR"/>
        </w:rPr>
        <w:t xml:space="preserve">، احادث و سخنان بزرگان را دلیل بر </w:t>
      </w:r>
      <w:r w:rsidR="00803DF4">
        <w:rPr>
          <w:rFonts w:cs="B Lotus" w:hint="cs"/>
          <w:sz w:val="28"/>
          <w:szCs w:val="28"/>
          <w:rtl/>
          <w:lang w:bidi="fa-IR"/>
        </w:rPr>
        <w:t>آن می داند.</w:t>
      </w:r>
      <w:r w:rsidR="005913A6">
        <w:rPr>
          <w:rFonts w:cs="B Lotus" w:hint="cs"/>
          <w:sz w:val="28"/>
          <w:szCs w:val="28"/>
          <w:rtl/>
          <w:lang w:bidi="fa-IR"/>
        </w:rPr>
        <w:t xml:space="preserve"> (دشتی، 1378، 63)</w:t>
      </w:r>
    </w:p>
    <w:p w:rsidR="00803DF4" w:rsidRDefault="003E1474" w:rsidP="0089639A">
      <w:pPr>
        <w:bidi/>
        <w:spacing w:after="0" w:line="240" w:lineRule="auto"/>
        <w:jc w:val="both"/>
        <w:rPr>
          <w:rFonts w:cs="B Lotus"/>
          <w:sz w:val="28"/>
          <w:szCs w:val="28"/>
          <w:rtl/>
          <w:lang w:bidi="fa-IR"/>
        </w:rPr>
      </w:pPr>
      <w:r>
        <w:rPr>
          <w:rFonts w:cs="B Lotus" w:hint="cs"/>
          <w:sz w:val="28"/>
          <w:szCs w:val="28"/>
          <w:rtl/>
          <w:lang w:bidi="fa-IR"/>
        </w:rPr>
        <w:tab/>
      </w:r>
      <w:r w:rsidR="00803DF4">
        <w:rPr>
          <w:rFonts w:cs="B Lotus" w:hint="cs"/>
          <w:sz w:val="28"/>
          <w:szCs w:val="28"/>
          <w:rtl/>
          <w:lang w:bidi="fa-IR"/>
        </w:rPr>
        <w:t>در بخش مهم دیگری از کتاب</w:t>
      </w:r>
      <w:r>
        <w:rPr>
          <w:rFonts w:cs="B Lotus" w:hint="cs"/>
          <w:sz w:val="28"/>
          <w:szCs w:val="28"/>
          <w:rtl/>
          <w:lang w:bidi="fa-IR"/>
        </w:rPr>
        <w:t xml:space="preserve"> </w:t>
      </w:r>
      <w:r w:rsidR="00803DF4">
        <w:rPr>
          <w:rFonts w:cs="B Lotus" w:hint="cs"/>
          <w:sz w:val="28"/>
          <w:szCs w:val="28"/>
          <w:rtl/>
          <w:lang w:bidi="fa-IR"/>
        </w:rPr>
        <w:t>مولف با خیلی از جماعت صوفیان در فرق و کسوت ها مختلف روبروست که هریک آز آنان پیرو طریق خاصی از تصوف هستند او می بایست ابتدا به شناسایی و سپس دسته بندی و معرفی هر یک بپردازد، برای این مهم او ناگزیر از انتخاب چند راه بوده است؛ نخست آنکه هر یک از فرقی که با آنان و طریق فکری و مشرب صوفیانه آنان آشنایی دارد را بطور کلی و در یک مجموعه بی نام معرفی</w:t>
      </w:r>
      <w:r w:rsidR="0089639A">
        <w:rPr>
          <w:rFonts w:cs="B Lotus" w:hint="cs"/>
          <w:sz w:val="28"/>
          <w:szCs w:val="28"/>
          <w:rtl/>
          <w:lang w:bidi="fa-IR"/>
        </w:rPr>
        <w:t xml:space="preserve"> </w:t>
      </w:r>
      <w:r w:rsidR="00803DF4">
        <w:rPr>
          <w:rFonts w:cs="B Lotus" w:hint="cs"/>
          <w:sz w:val="28"/>
          <w:szCs w:val="28"/>
          <w:rtl/>
          <w:lang w:bidi="fa-IR"/>
        </w:rPr>
        <w:t>کند و هیچ شاخصه ای را که قاعدتاً به دلیل تفرق طبقه به آن منسوب هستند بر نشمارد، که این کار گرهی از مشکلات موجود در فهم طرق مختلف نزد عوام نمی کاست</w:t>
      </w:r>
      <w:r w:rsidR="009B6D7C">
        <w:rPr>
          <w:rFonts w:cs="B Lotus" w:hint="cs"/>
          <w:sz w:val="28"/>
          <w:szCs w:val="28"/>
          <w:rtl/>
          <w:lang w:bidi="fa-IR"/>
        </w:rPr>
        <w:t xml:space="preserve"> و دیگر اینکه نشانه گذاری، قرینه سازی و سپس</w:t>
      </w:r>
      <w:r w:rsidR="0089639A">
        <w:rPr>
          <w:rFonts w:cs="B Lotus" w:hint="cs"/>
          <w:sz w:val="28"/>
          <w:szCs w:val="28"/>
          <w:rtl/>
          <w:lang w:bidi="fa-IR"/>
        </w:rPr>
        <w:t xml:space="preserve"> نامگذاری </w:t>
      </w:r>
      <w:r w:rsidR="009B6D7C">
        <w:rPr>
          <w:rFonts w:cs="B Lotus" w:hint="cs"/>
          <w:sz w:val="28"/>
          <w:szCs w:val="28"/>
          <w:rtl/>
          <w:lang w:bidi="fa-IR"/>
        </w:rPr>
        <w:t xml:space="preserve">هر یک </w:t>
      </w:r>
      <w:r w:rsidR="0089639A">
        <w:rPr>
          <w:rFonts w:cs="B Lotus" w:hint="cs"/>
          <w:sz w:val="28"/>
          <w:szCs w:val="28"/>
          <w:rtl/>
          <w:lang w:bidi="fa-IR"/>
        </w:rPr>
        <w:t xml:space="preserve"> از این فرق را در تألیف خود لحاظ کند</w:t>
      </w:r>
      <w:r w:rsidR="009B6D7C">
        <w:rPr>
          <w:rFonts w:cs="B Lotus" w:hint="cs"/>
          <w:sz w:val="28"/>
          <w:szCs w:val="28"/>
          <w:rtl/>
          <w:lang w:bidi="fa-IR"/>
        </w:rPr>
        <w:t xml:space="preserve">، او به این </w:t>
      </w:r>
      <w:r w:rsidR="0089639A">
        <w:rPr>
          <w:rFonts w:cs="B Lotus" w:hint="cs"/>
          <w:sz w:val="28"/>
          <w:szCs w:val="28"/>
          <w:rtl/>
          <w:lang w:bidi="fa-IR"/>
        </w:rPr>
        <w:t>ترتیب</w:t>
      </w:r>
      <w:r w:rsidR="009B6D7C">
        <w:rPr>
          <w:rFonts w:cs="B Lotus" w:hint="cs"/>
          <w:sz w:val="28"/>
          <w:szCs w:val="28"/>
          <w:rtl/>
          <w:lang w:bidi="fa-IR"/>
        </w:rPr>
        <w:t xml:space="preserve"> می توانست ماندگاری و فهم آن را نزد</w:t>
      </w:r>
      <w:r w:rsidR="0089639A">
        <w:rPr>
          <w:rFonts w:cs="B Lotus" w:hint="cs"/>
          <w:sz w:val="28"/>
          <w:szCs w:val="28"/>
          <w:rtl/>
          <w:lang w:bidi="fa-IR"/>
        </w:rPr>
        <w:t xml:space="preserve"> </w:t>
      </w:r>
      <w:r w:rsidR="009B6D7C">
        <w:rPr>
          <w:rFonts w:cs="B Lotus" w:hint="cs"/>
          <w:sz w:val="28"/>
          <w:szCs w:val="28"/>
          <w:rtl/>
          <w:lang w:bidi="fa-IR"/>
        </w:rPr>
        <w:t>مخاطبان خود تضمین کند.</w:t>
      </w:r>
    </w:p>
    <w:p w:rsidR="009B6D7C" w:rsidRDefault="009B6D7C" w:rsidP="009B6D7C">
      <w:pPr>
        <w:bidi/>
        <w:spacing w:after="0" w:line="240" w:lineRule="auto"/>
        <w:jc w:val="both"/>
        <w:rPr>
          <w:rFonts w:cs="B Lotus"/>
          <w:sz w:val="28"/>
          <w:szCs w:val="28"/>
          <w:rtl/>
          <w:lang w:bidi="fa-IR"/>
        </w:rPr>
      </w:pPr>
      <w:r>
        <w:rPr>
          <w:rFonts w:cs="B Lotus" w:hint="cs"/>
          <w:sz w:val="28"/>
          <w:szCs w:val="28"/>
          <w:rtl/>
          <w:lang w:bidi="fa-IR"/>
        </w:rPr>
        <w:t xml:space="preserve"> </w:t>
      </w:r>
      <w:r w:rsidR="003E1474">
        <w:rPr>
          <w:rFonts w:cs="B Lotus" w:hint="cs"/>
          <w:sz w:val="28"/>
          <w:szCs w:val="28"/>
          <w:rtl/>
          <w:lang w:bidi="fa-IR"/>
        </w:rPr>
        <w:tab/>
      </w:r>
      <w:r>
        <w:rPr>
          <w:rFonts w:cs="B Lotus" w:hint="cs"/>
          <w:sz w:val="28"/>
          <w:szCs w:val="28"/>
          <w:rtl/>
          <w:lang w:bidi="fa-IR"/>
        </w:rPr>
        <w:t>در این شرایط هجویری دست به انتخابی زد که در اد</w:t>
      </w:r>
      <w:r w:rsidR="0089639A">
        <w:rPr>
          <w:rFonts w:cs="B Lotus" w:hint="cs"/>
          <w:sz w:val="28"/>
          <w:szCs w:val="28"/>
          <w:rtl/>
          <w:lang w:bidi="fa-IR"/>
        </w:rPr>
        <w:t>امه حرکت قبلی او یعنی بدعت در تأ</w:t>
      </w:r>
      <w:r>
        <w:rPr>
          <w:rFonts w:cs="B Lotus" w:hint="cs"/>
          <w:sz w:val="28"/>
          <w:szCs w:val="28"/>
          <w:rtl/>
          <w:lang w:bidi="fa-IR"/>
        </w:rPr>
        <w:t>لیف کتابی به زبان فارسی درباره تصوف بود، انتخاب</w:t>
      </w:r>
      <w:r w:rsidR="001D7588">
        <w:rPr>
          <w:rFonts w:cs="B Lotus" w:hint="cs"/>
          <w:sz w:val="28"/>
          <w:szCs w:val="28"/>
          <w:rtl/>
          <w:lang w:bidi="fa-IR"/>
        </w:rPr>
        <w:t>ی</w:t>
      </w:r>
      <w:r>
        <w:rPr>
          <w:rFonts w:cs="B Lotus" w:hint="cs"/>
          <w:sz w:val="28"/>
          <w:szCs w:val="28"/>
          <w:rtl/>
          <w:lang w:bidi="fa-IR"/>
        </w:rPr>
        <w:t xml:space="preserve"> که مان</w:t>
      </w:r>
      <w:r w:rsidR="0089639A">
        <w:rPr>
          <w:rFonts w:cs="B Lotus" w:hint="cs"/>
          <w:sz w:val="28"/>
          <w:szCs w:val="28"/>
          <w:rtl/>
          <w:lang w:bidi="fa-IR"/>
        </w:rPr>
        <w:t>ند سایر بخش های کتاب تازه، بدیع و البته</w:t>
      </w:r>
      <w:r>
        <w:rPr>
          <w:rFonts w:cs="B Lotus" w:hint="cs"/>
          <w:sz w:val="28"/>
          <w:szCs w:val="28"/>
          <w:rtl/>
          <w:lang w:bidi="fa-IR"/>
        </w:rPr>
        <w:t xml:space="preserve"> پیرو </w:t>
      </w:r>
      <w:r>
        <w:rPr>
          <w:rFonts w:cs="B Lotus" w:hint="cs"/>
          <w:sz w:val="28"/>
          <w:szCs w:val="28"/>
          <w:rtl/>
          <w:lang w:bidi="fa-IR"/>
        </w:rPr>
        <w:lastRenderedPageBreak/>
        <w:t>سلیقه شخصی او بوده و برای اولین بار اتفاق می افتاد</w:t>
      </w:r>
      <w:r w:rsidR="00FC62EC">
        <w:rPr>
          <w:rFonts w:cs="B Lotus" w:hint="cs"/>
          <w:sz w:val="28"/>
          <w:szCs w:val="28"/>
          <w:rtl/>
          <w:lang w:bidi="fa-IR"/>
        </w:rPr>
        <w:t>، ناگفته نماند که بر اساس تقسیم بندی ذکر شده در ابتدای مقاله دانستیم که تألیف این کتاب مقارن آغاز کار تألیف ادب صوفیانه بوده است.</w:t>
      </w:r>
    </w:p>
    <w:p w:rsidR="00FD3EBC" w:rsidRDefault="0089639A" w:rsidP="00FD3EBC">
      <w:pPr>
        <w:bidi/>
        <w:spacing w:after="0" w:line="240" w:lineRule="auto"/>
        <w:jc w:val="both"/>
        <w:rPr>
          <w:rFonts w:cs="B Lotus"/>
          <w:sz w:val="28"/>
          <w:szCs w:val="28"/>
          <w:rtl/>
          <w:lang w:bidi="fa-IR"/>
        </w:rPr>
      </w:pPr>
      <w:r>
        <w:rPr>
          <w:rFonts w:cs="B Lotus" w:hint="cs"/>
          <w:sz w:val="28"/>
          <w:szCs w:val="28"/>
          <w:rtl/>
          <w:lang w:bidi="fa-IR"/>
        </w:rPr>
        <w:tab/>
        <w:t>آقای دکتر شفیعی کدکنی در مقاله ای با عنوان «مشکل هجویری در طبقه بندی مکاتب صوفیه» صراحتاً اعلام می دارند که این نامگذاری فرق تصوف در ذهن هجویری چندان شخصی و خصوصی یا عامیانه تر بگویم من درآوردی است که مولف تذکره الاولیاء که در بسیاری از مسائل و نقل ها پیرو هجویری است و گاه عین عبارات و سخنان او را نقل می کند در این وادی از او پیروی نکرده و نام یک تن از این فرقه ها را در کتاب خویش و در پیوند با پیشوایان صوفیه ذکر نکرده است.</w:t>
      </w:r>
    </w:p>
    <w:p w:rsidR="0089639A" w:rsidRDefault="00212637" w:rsidP="00FD3EBC">
      <w:pPr>
        <w:bidi/>
        <w:spacing w:after="0" w:line="240" w:lineRule="auto"/>
        <w:jc w:val="both"/>
        <w:rPr>
          <w:rFonts w:cs="B Lotus"/>
          <w:sz w:val="28"/>
          <w:szCs w:val="28"/>
          <w:rtl/>
          <w:lang w:bidi="fa-IR"/>
        </w:rPr>
      </w:pPr>
      <w:r>
        <w:rPr>
          <w:rFonts w:cs="B Lotus" w:hint="cs"/>
          <w:sz w:val="28"/>
          <w:szCs w:val="28"/>
          <w:rtl/>
          <w:lang w:bidi="fa-IR"/>
        </w:rPr>
        <w:t>(شفیعی کدکنی، 1384:</w:t>
      </w:r>
      <w:r w:rsidR="00FD3EBC">
        <w:rPr>
          <w:rFonts w:cs="B Lotus" w:hint="cs"/>
          <w:sz w:val="28"/>
          <w:szCs w:val="28"/>
          <w:rtl/>
          <w:lang w:bidi="fa-IR"/>
        </w:rPr>
        <w:t xml:space="preserve"> 17)</w:t>
      </w:r>
    </w:p>
    <w:p w:rsidR="00FC62EC" w:rsidRDefault="003E1474" w:rsidP="008950FE">
      <w:pPr>
        <w:bidi/>
        <w:spacing w:after="0" w:line="240" w:lineRule="auto"/>
        <w:jc w:val="both"/>
        <w:rPr>
          <w:rFonts w:cs="B Lotus"/>
          <w:sz w:val="28"/>
          <w:szCs w:val="28"/>
          <w:rtl/>
          <w:lang w:bidi="fa-IR"/>
        </w:rPr>
      </w:pPr>
      <w:r>
        <w:rPr>
          <w:rFonts w:cs="B Lotus" w:hint="cs"/>
          <w:sz w:val="28"/>
          <w:szCs w:val="28"/>
          <w:rtl/>
          <w:lang w:bidi="fa-IR"/>
        </w:rPr>
        <w:tab/>
      </w:r>
      <w:r w:rsidR="00FC62EC">
        <w:rPr>
          <w:rFonts w:cs="B Lotus" w:hint="cs"/>
          <w:sz w:val="28"/>
          <w:szCs w:val="28"/>
          <w:rtl/>
          <w:lang w:bidi="fa-IR"/>
        </w:rPr>
        <w:t>قدر مسلم وقتی موضوعی برای اولین بار</w:t>
      </w:r>
      <w:r w:rsidR="0089639A">
        <w:rPr>
          <w:rFonts w:cs="B Lotus" w:hint="cs"/>
          <w:sz w:val="28"/>
          <w:szCs w:val="28"/>
          <w:rtl/>
          <w:lang w:bidi="fa-IR"/>
        </w:rPr>
        <w:t xml:space="preserve"> </w:t>
      </w:r>
      <w:r w:rsidR="00FC62EC">
        <w:rPr>
          <w:rFonts w:cs="B Lotus" w:hint="cs"/>
          <w:sz w:val="28"/>
          <w:szCs w:val="28"/>
          <w:rtl/>
          <w:lang w:bidi="fa-IR"/>
        </w:rPr>
        <w:t>تألیف می شود جدای از احاطه نویسنده بر موضوع</w:t>
      </w:r>
      <w:r w:rsidR="008950FE">
        <w:rPr>
          <w:rFonts w:cs="B Lotus" w:hint="cs"/>
          <w:sz w:val="28"/>
          <w:szCs w:val="28"/>
          <w:rtl/>
          <w:lang w:bidi="fa-IR"/>
        </w:rPr>
        <w:t xml:space="preserve"> که در درجه اول اهمیت قرار دارد سلیقه و نگاه نویسنده نیز در چینش و نام گذاری ها را به همراه دارد که ممکن است برای سایر محققان غیر قابل قبول بوده و آن شیوه مو</w:t>
      </w:r>
      <w:r w:rsidR="00967B3A">
        <w:rPr>
          <w:rFonts w:cs="B Lotus" w:hint="cs"/>
          <w:sz w:val="28"/>
          <w:szCs w:val="28"/>
          <w:rtl/>
          <w:lang w:bidi="fa-IR"/>
        </w:rPr>
        <w:t>ر</w:t>
      </w:r>
      <w:r w:rsidR="008950FE">
        <w:rPr>
          <w:rFonts w:cs="B Lotus" w:hint="cs"/>
          <w:sz w:val="28"/>
          <w:szCs w:val="28"/>
          <w:rtl/>
          <w:lang w:bidi="fa-IR"/>
        </w:rPr>
        <w:t>د پسند آنان قرار نگیرد.</w:t>
      </w:r>
    </w:p>
    <w:p w:rsidR="00716FCA" w:rsidRDefault="003E1474" w:rsidP="00A40169">
      <w:pPr>
        <w:bidi/>
        <w:spacing w:after="0" w:line="240" w:lineRule="auto"/>
        <w:jc w:val="both"/>
        <w:rPr>
          <w:rFonts w:cs="B Lotus"/>
          <w:sz w:val="28"/>
          <w:szCs w:val="28"/>
          <w:rtl/>
          <w:lang w:bidi="fa-IR"/>
        </w:rPr>
      </w:pPr>
      <w:r>
        <w:rPr>
          <w:rFonts w:cs="B Lotus" w:hint="cs"/>
          <w:sz w:val="28"/>
          <w:szCs w:val="28"/>
          <w:rtl/>
          <w:lang w:bidi="fa-IR"/>
        </w:rPr>
        <w:tab/>
      </w:r>
      <w:r w:rsidR="00967B3A">
        <w:rPr>
          <w:rFonts w:cs="B Lotus" w:hint="cs"/>
          <w:sz w:val="28"/>
          <w:szCs w:val="28"/>
          <w:rtl/>
          <w:lang w:bidi="fa-IR"/>
        </w:rPr>
        <w:t>باری نامگذاری فرق تصوف از سوی هجویری به شکلی که در کتاب او مشهود است اگر چه بعدها مورد تکرار واقع نشده و به شکل دیگری در کتاب های صوفیانه نقل گردیده است ولی خدمتی است که هجویری برای ماندگاری موضوع در ذهن خواننده به آن دست زده است</w:t>
      </w:r>
      <w:r w:rsidR="00EE7556">
        <w:rPr>
          <w:rFonts w:cs="B Lotus" w:hint="cs"/>
          <w:sz w:val="28"/>
          <w:szCs w:val="28"/>
          <w:rtl/>
          <w:lang w:bidi="fa-IR"/>
        </w:rPr>
        <w:t>، چنانکه خود او بر این امر معترف بوده و می گوید: « مراد وضع عبارات</w:t>
      </w:r>
      <w:r w:rsidR="00A40169">
        <w:rPr>
          <w:rFonts w:cs="B Lotus" w:hint="cs"/>
          <w:sz w:val="28"/>
          <w:szCs w:val="28"/>
          <w:rtl/>
          <w:lang w:bidi="fa-IR"/>
        </w:rPr>
        <w:t xml:space="preserve"> دو چیز باشد: یکی حسن تفهیم و تسهیل غوامض را تا به فهم مرید نزدیکتر باشد و دیگر کتمان سر را از کسانی که اهل آن علم نباشند...»</w:t>
      </w:r>
      <w:r w:rsidR="00967B3A">
        <w:rPr>
          <w:rFonts w:cs="B Lotus" w:hint="cs"/>
          <w:sz w:val="28"/>
          <w:szCs w:val="28"/>
          <w:rtl/>
          <w:lang w:bidi="fa-IR"/>
        </w:rPr>
        <w:t>.</w:t>
      </w:r>
      <w:r w:rsidR="00506FF0">
        <w:rPr>
          <w:rFonts w:cs="B Lotus" w:hint="cs"/>
          <w:sz w:val="28"/>
          <w:szCs w:val="28"/>
          <w:rtl/>
          <w:lang w:bidi="fa-IR"/>
        </w:rPr>
        <w:t xml:space="preserve"> (هجویری، 1371:219)</w:t>
      </w:r>
    </w:p>
    <w:p w:rsidR="00967B3A" w:rsidRDefault="00716FCA" w:rsidP="00716FCA">
      <w:pPr>
        <w:bidi/>
        <w:spacing w:after="0" w:line="240" w:lineRule="auto"/>
        <w:jc w:val="both"/>
        <w:rPr>
          <w:rFonts w:cs="B Lotus"/>
          <w:sz w:val="28"/>
          <w:szCs w:val="28"/>
          <w:rtl/>
          <w:lang w:bidi="fa-IR"/>
        </w:rPr>
      </w:pPr>
      <w:r>
        <w:rPr>
          <w:rFonts w:cs="B Lotus" w:hint="cs"/>
          <w:sz w:val="28"/>
          <w:szCs w:val="28"/>
          <w:rtl/>
          <w:lang w:bidi="fa-IR"/>
        </w:rPr>
        <w:tab/>
      </w:r>
      <w:r w:rsidR="00A40169">
        <w:rPr>
          <w:rFonts w:cs="B Lotus" w:hint="cs"/>
          <w:sz w:val="28"/>
          <w:szCs w:val="28"/>
          <w:rtl/>
          <w:lang w:bidi="fa-IR"/>
        </w:rPr>
        <w:t xml:space="preserve"> این موضوع یعنی دسته بندی، نام گذاری و جداسازی واحدهای خاص هر علم امروزه تا جایی پیش رفته است که خود شاخه خاصی را با عنوان طبقه بندی علوم</w:t>
      </w:r>
      <w:r w:rsidR="00B93FCB">
        <w:rPr>
          <w:rStyle w:val="FootnoteReference"/>
          <w:rFonts w:cs="B Lotus"/>
          <w:sz w:val="28"/>
          <w:szCs w:val="28"/>
          <w:rtl/>
          <w:lang w:bidi="fa-IR"/>
        </w:rPr>
        <w:footnoteReference w:id="7"/>
      </w:r>
      <w:r w:rsidR="00A40169">
        <w:rPr>
          <w:rFonts w:cs="B Lotus" w:hint="cs"/>
          <w:sz w:val="28"/>
          <w:szCs w:val="28"/>
          <w:rtl/>
          <w:lang w:bidi="fa-IR"/>
        </w:rPr>
        <w:t xml:space="preserve"> </w:t>
      </w:r>
      <w:r>
        <w:rPr>
          <w:rFonts w:cs="B Lotus" w:hint="cs"/>
          <w:sz w:val="28"/>
          <w:szCs w:val="28"/>
          <w:rtl/>
          <w:lang w:bidi="fa-IR"/>
        </w:rPr>
        <w:t>ایجاد نموده است، لذا  اقدام هجویری نیز هماهنگ با این فرضیه پذیرفته شده امروزین است که طبقه بندی و بررسی موردی هر موضوع به ماندگاری و فهم آن کمک شایانی خواهد نمود.</w:t>
      </w:r>
      <w:r w:rsidR="00A40169">
        <w:rPr>
          <w:rFonts w:cs="B Lotus" w:hint="cs"/>
          <w:sz w:val="28"/>
          <w:szCs w:val="28"/>
          <w:rtl/>
          <w:lang w:bidi="fa-IR"/>
        </w:rPr>
        <w:t xml:space="preserve">  </w:t>
      </w:r>
    </w:p>
    <w:p w:rsidR="00967B3A" w:rsidRDefault="003E1474" w:rsidP="0089639A">
      <w:pPr>
        <w:bidi/>
        <w:spacing w:after="0" w:line="240" w:lineRule="auto"/>
        <w:jc w:val="both"/>
        <w:rPr>
          <w:rFonts w:cs="B Lotus"/>
          <w:sz w:val="28"/>
          <w:szCs w:val="28"/>
          <w:rtl/>
          <w:lang w:bidi="fa-IR"/>
        </w:rPr>
      </w:pPr>
      <w:r>
        <w:rPr>
          <w:rFonts w:cs="B Lotus" w:hint="cs"/>
          <w:sz w:val="28"/>
          <w:szCs w:val="28"/>
          <w:rtl/>
          <w:lang w:bidi="fa-IR"/>
        </w:rPr>
        <w:tab/>
      </w:r>
    </w:p>
    <w:p w:rsidR="00716FCA" w:rsidRDefault="00716FCA" w:rsidP="0089639A">
      <w:pPr>
        <w:bidi/>
        <w:spacing w:after="0" w:line="240" w:lineRule="auto"/>
        <w:jc w:val="both"/>
        <w:rPr>
          <w:rFonts w:cs="B Titr" w:hint="cs"/>
          <w:rtl/>
          <w:lang w:bidi="fa-IR"/>
        </w:rPr>
      </w:pPr>
    </w:p>
    <w:p w:rsidR="00D24378" w:rsidRDefault="00D24378" w:rsidP="00D24378">
      <w:pPr>
        <w:bidi/>
        <w:spacing w:after="0" w:line="240" w:lineRule="auto"/>
        <w:jc w:val="both"/>
        <w:rPr>
          <w:rFonts w:cs="B Titr" w:hint="cs"/>
          <w:rtl/>
          <w:lang w:bidi="fa-IR"/>
        </w:rPr>
      </w:pPr>
    </w:p>
    <w:p w:rsidR="00D24378" w:rsidRDefault="00D24378" w:rsidP="00D24378">
      <w:pPr>
        <w:bidi/>
        <w:spacing w:after="0" w:line="240" w:lineRule="auto"/>
        <w:jc w:val="both"/>
        <w:rPr>
          <w:rFonts w:cs="B Titr" w:hint="cs"/>
          <w:rtl/>
          <w:lang w:bidi="fa-IR"/>
        </w:rPr>
      </w:pPr>
    </w:p>
    <w:p w:rsidR="00D24378" w:rsidRDefault="00D24378" w:rsidP="00D24378">
      <w:pPr>
        <w:bidi/>
        <w:spacing w:after="0" w:line="240" w:lineRule="auto"/>
        <w:jc w:val="both"/>
        <w:rPr>
          <w:rFonts w:cs="B Titr" w:hint="cs"/>
          <w:rtl/>
          <w:lang w:bidi="fa-IR"/>
        </w:rPr>
      </w:pPr>
    </w:p>
    <w:p w:rsidR="0089639A" w:rsidRPr="00BF302A" w:rsidRDefault="00BF302A" w:rsidP="00716FCA">
      <w:pPr>
        <w:bidi/>
        <w:spacing w:after="0" w:line="240" w:lineRule="auto"/>
        <w:jc w:val="both"/>
        <w:rPr>
          <w:rFonts w:cs="B Titr"/>
          <w:rtl/>
          <w:lang w:bidi="fa-IR"/>
        </w:rPr>
      </w:pPr>
      <w:r w:rsidRPr="00BF302A">
        <w:rPr>
          <w:rFonts w:cs="B Titr" w:hint="cs"/>
          <w:rtl/>
          <w:lang w:bidi="fa-IR"/>
        </w:rPr>
        <w:lastRenderedPageBreak/>
        <w:t>نتیجه:</w:t>
      </w:r>
    </w:p>
    <w:p w:rsidR="008950FE" w:rsidRDefault="0054380B" w:rsidP="008950FE">
      <w:pPr>
        <w:bidi/>
        <w:spacing w:after="0" w:line="240" w:lineRule="auto"/>
        <w:jc w:val="both"/>
        <w:rPr>
          <w:rFonts w:cs="B Lotus"/>
          <w:sz w:val="28"/>
          <w:szCs w:val="28"/>
          <w:rtl/>
          <w:lang w:bidi="fa-IR"/>
        </w:rPr>
      </w:pPr>
      <w:r>
        <w:rPr>
          <w:rFonts w:cs="B Lotus" w:hint="cs"/>
          <w:sz w:val="28"/>
          <w:szCs w:val="28"/>
          <w:rtl/>
          <w:lang w:bidi="fa-IR"/>
        </w:rPr>
        <w:tab/>
      </w:r>
      <w:r w:rsidR="005B352F">
        <w:rPr>
          <w:rFonts w:cs="B Lotus" w:hint="cs"/>
          <w:sz w:val="28"/>
          <w:szCs w:val="28"/>
          <w:rtl/>
          <w:lang w:bidi="fa-IR"/>
        </w:rPr>
        <w:t xml:space="preserve">با </w:t>
      </w:r>
      <w:r w:rsidR="00BF302A">
        <w:rPr>
          <w:rFonts w:cs="B Lotus" w:hint="cs"/>
          <w:sz w:val="28"/>
          <w:szCs w:val="28"/>
          <w:rtl/>
          <w:lang w:bidi="fa-IR"/>
        </w:rPr>
        <w:t>شکسته شدن موانع سیاسی و اجتماعی در قرن پنجم و گسترش یافتن ادبیات صوفیانه در بطن جامعه، حال نوبت آن بود تا عموم علاقه</w:t>
      </w:r>
      <w:r w:rsidR="00EB4012">
        <w:rPr>
          <w:rFonts w:cs="B Lotus" w:hint="cs"/>
          <w:sz w:val="28"/>
          <w:szCs w:val="28"/>
          <w:rtl/>
          <w:lang w:bidi="fa-IR"/>
        </w:rPr>
        <w:t xml:space="preserve"> </w:t>
      </w:r>
      <w:r w:rsidR="00BF302A">
        <w:rPr>
          <w:rFonts w:cs="B Lotus" w:hint="cs"/>
          <w:sz w:val="28"/>
          <w:szCs w:val="28"/>
          <w:rtl/>
          <w:lang w:bidi="fa-IR"/>
        </w:rPr>
        <w:t>مندان با شیوه ها و زبان این مسلک و مشرب</w:t>
      </w:r>
      <w:r w:rsidR="00716FCA">
        <w:rPr>
          <w:rFonts w:cs="B Lotus" w:hint="cs"/>
          <w:sz w:val="28"/>
          <w:szCs w:val="28"/>
          <w:rtl/>
          <w:lang w:bidi="fa-IR"/>
        </w:rPr>
        <w:t xml:space="preserve"> که نوعی از پوشیدگی و رمزآلودگی را با خود به همراه داشت،</w:t>
      </w:r>
      <w:r w:rsidR="00BF302A">
        <w:rPr>
          <w:rFonts w:cs="B Lotus" w:hint="cs"/>
          <w:sz w:val="28"/>
          <w:szCs w:val="28"/>
          <w:rtl/>
          <w:lang w:bidi="fa-IR"/>
        </w:rPr>
        <w:t xml:space="preserve"> آشنایی یابند، </w:t>
      </w:r>
      <w:r w:rsidR="005B352F">
        <w:rPr>
          <w:rFonts w:cs="B Lotus" w:hint="cs"/>
          <w:sz w:val="28"/>
          <w:szCs w:val="28"/>
          <w:rtl/>
          <w:lang w:bidi="fa-IR"/>
        </w:rPr>
        <w:t xml:space="preserve">تا قبل از این بیشتر کتب صوفیه برای خواص </w:t>
      </w:r>
      <w:r w:rsidR="00716FCA">
        <w:rPr>
          <w:rFonts w:cs="B Lotus" w:hint="cs"/>
          <w:sz w:val="28"/>
          <w:szCs w:val="28"/>
          <w:rtl/>
          <w:lang w:bidi="fa-IR"/>
        </w:rPr>
        <w:t>و به زبانی رازآلود</w:t>
      </w:r>
      <w:r w:rsidR="002725AB">
        <w:rPr>
          <w:rFonts w:cs="B Lotus" w:hint="cs"/>
          <w:sz w:val="28"/>
          <w:szCs w:val="28"/>
          <w:rtl/>
          <w:lang w:bidi="fa-IR"/>
        </w:rPr>
        <w:t xml:space="preserve"> </w:t>
      </w:r>
      <w:r w:rsidR="005B352F">
        <w:rPr>
          <w:rFonts w:cs="B Lotus" w:hint="cs"/>
          <w:sz w:val="28"/>
          <w:szCs w:val="28"/>
          <w:rtl/>
          <w:lang w:bidi="fa-IR"/>
        </w:rPr>
        <w:t>به نگارش در آمده بود</w:t>
      </w:r>
      <w:r w:rsidR="00716FCA">
        <w:rPr>
          <w:rFonts w:cs="B Lotus" w:hint="cs"/>
          <w:sz w:val="28"/>
          <w:szCs w:val="28"/>
          <w:rtl/>
          <w:lang w:bidi="fa-IR"/>
        </w:rPr>
        <w:t>،</w:t>
      </w:r>
      <w:r w:rsidR="005B352F">
        <w:rPr>
          <w:rFonts w:cs="B Lotus" w:hint="cs"/>
          <w:sz w:val="28"/>
          <w:szCs w:val="28"/>
          <w:rtl/>
          <w:lang w:bidi="fa-IR"/>
        </w:rPr>
        <w:t xml:space="preserve"> لکن </w:t>
      </w:r>
      <w:r w:rsidR="00BF302A">
        <w:rPr>
          <w:rFonts w:cs="B Lotus" w:hint="cs"/>
          <w:sz w:val="28"/>
          <w:szCs w:val="28"/>
          <w:rtl/>
          <w:lang w:bidi="fa-IR"/>
        </w:rPr>
        <w:t>در این میان کشف المحجوب نه تنها به عنوان یک راهنما و منبع موثق</w:t>
      </w:r>
      <w:r w:rsidR="005B352F">
        <w:rPr>
          <w:rFonts w:cs="B Lotus" w:hint="cs"/>
          <w:sz w:val="28"/>
          <w:szCs w:val="28"/>
          <w:rtl/>
          <w:lang w:bidi="fa-IR"/>
        </w:rPr>
        <w:t xml:space="preserve"> فارسی برای</w:t>
      </w:r>
      <w:r w:rsidR="002725AB">
        <w:rPr>
          <w:rFonts w:cs="B Lotus" w:hint="cs"/>
          <w:sz w:val="28"/>
          <w:szCs w:val="28"/>
          <w:rtl/>
          <w:lang w:bidi="fa-IR"/>
        </w:rPr>
        <w:t xml:space="preserve"> همگان</w:t>
      </w:r>
      <w:r w:rsidR="005B352F">
        <w:rPr>
          <w:rFonts w:cs="B Lotus" w:hint="cs"/>
          <w:sz w:val="28"/>
          <w:szCs w:val="28"/>
          <w:rtl/>
          <w:lang w:bidi="fa-IR"/>
        </w:rPr>
        <w:t xml:space="preserve"> به نگارش در آم</w:t>
      </w:r>
      <w:r w:rsidR="00716FCA">
        <w:rPr>
          <w:rFonts w:cs="B Lotus" w:hint="cs"/>
          <w:sz w:val="28"/>
          <w:szCs w:val="28"/>
          <w:rtl/>
          <w:lang w:bidi="fa-IR"/>
        </w:rPr>
        <w:t>د که تاریخ و فرهنگی ماندگار</w:t>
      </w:r>
      <w:r w:rsidR="00BF302A">
        <w:rPr>
          <w:rFonts w:cs="B Lotus" w:hint="cs"/>
          <w:sz w:val="28"/>
          <w:szCs w:val="28"/>
          <w:rtl/>
          <w:lang w:bidi="fa-IR"/>
        </w:rPr>
        <w:t xml:space="preserve"> از اصطلاحات، حکایت ها و نقدهایی است که بعد از آن نیز مورد استفاده قرار گرفت.</w:t>
      </w:r>
      <w:r w:rsidR="005B352F">
        <w:rPr>
          <w:rFonts w:cs="B Lotus" w:hint="cs"/>
          <w:sz w:val="28"/>
          <w:szCs w:val="28"/>
          <w:rtl/>
          <w:lang w:bidi="fa-IR"/>
        </w:rPr>
        <w:t xml:space="preserve"> </w:t>
      </w:r>
    </w:p>
    <w:p w:rsidR="004A108B" w:rsidRDefault="003479B9" w:rsidP="00266A03">
      <w:pPr>
        <w:bidi/>
        <w:spacing w:after="0" w:line="240" w:lineRule="auto"/>
        <w:jc w:val="both"/>
        <w:rPr>
          <w:rFonts w:cs="B Lotus"/>
          <w:sz w:val="28"/>
          <w:szCs w:val="28"/>
          <w:rtl/>
          <w:lang w:bidi="fa-IR"/>
        </w:rPr>
      </w:pPr>
      <w:r>
        <w:rPr>
          <w:rFonts w:cs="B Lotus" w:hint="cs"/>
          <w:sz w:val="28"/>
          <w:szCs w:val="28"/>
          <w:rtl/>
          <w:lang w:bidi="fa-IR"/>
        </w:rPr>
        <w:tab/>
        <w:t>از طرفی شیوه و سبک نگارش در کشف المحجوب گونه</w:t>
      </w:r>
      <w:r w:rsidR="00266A03">
        <w:rPr>
          <w:rFonts w:cs="B Lotus" w:hint="cs"/>
          <w:sz w:val="28"/>
          <w:szCs w:val="28"/>
          <w:rtl/>
          <w:lang w:bidi="fa-IR"/>
        </w:rPr>
        <w:t xml:space="preserve"> ای متفاوت را در جریان تکاملی ادبیات صوفیانه به نمایش می گذارد، در این سبک </w:t>
      </w:r>
      <w:r>
        <w:rPr>
          <w:rFonts w:cs="B Lotus" w:hint="cs"/>
          <w:sz w:val="28"/>
          <w:szCs w:val="28"/>
          <w:rtl/>
          <w:lang w:bidi="fa-IR"/>
        </w:rPr>
        <w:t xml:space="preserve">برای </w:t>
      </w:r>
      <w:r w:rsidR="00266A03">
        <w:rPr>
          <w:rFonts w:cs="B Lotus" w:hint="cs"/>
          <w:sz w:val="28"/>
          <w:szCs w:val="28"/>
          <w:rtl/>
          <w:lang w:bidi="fa-IR"/>
        </w:rPr>
        <w:t xml:space="preserve">موقعیت </w:t>
      </w:r>
      <w:r>
        <w:rPr>
          <w:rFonts w:cs="B Lotus" w:hint="cs"/>
          <w:sz w:val="28"/>
          <w:szCs w:val="28"/>
          <w:rtl/>
          <w:lang w:bidi="fa-IR"/>
        </w:rPr>
        <w:t xml:space="preserve">های مختلف بیانی شیوه خاصی در نظر </w:t>
      </w:r>
      <w:r w:rsidR="00266A03">
        <w:rPr>
          <w:rFonts w:cs="B Lotus" w:hint="cs"/>
          <w:sz w:val="28"/>
          <w:szCs w:val="28"/>
          <w:rtl/>
          <w:lang w:bidi="fa-IR"/>
        </w:rPr>
        <w:t>گرفته شده است</w:t>
      </w:r>
      <w:r>
        <w:rPr>
          <w:rFonts w:cs="B Lotus" w:hint="cs"/>
          <w:sz w:val="28"/>
          <w:szCs w:val="28"/>
          <w:rtl/>
          <w:lang w:bidi="fa-IR"/>
        </w:rPr>
        <w:t>، به عبارتی در این کتاب شاهد گونه ای از فصاحت و بلاغت کلامی برای بیان موضوعات هستیم که در هر بخش از کتاب شیوه متغیری را در خود آشکار می سازد</w:t>
      </w:r>
      <w:r w:rsidR="00266A03">
        <w:rPr>
          <w:rFonts w:cs="B Lotus" w:hint="cs"/>
          <w:sz w:val="28"/>
          <w:szCs w:val="28"/>
          <w:rtl/>
          <w:lang w:bidi="fa-IR"/>
        </w:rPr>
        <w:t>.</w:t>
      </w:r>
    </w:p>
    <w:p w:rsidR="004A108B" w:rsidRDefault="004A108B">
      <w:pPr>
        <w:rPr>
          <w:rFonts w:cs="B Lotus"/>
          <w:sz w:val="28"/>
          <w:szCs w:val="28"/>
          <w:rtl/>
          <w:lang w:bidi="fa-IR"/>
        </w:rPr>
      </w:pPr>
      <w:r>
        <w:rPr>
          <w:rFonts w:cs="B Lotus"/>
          <w:sz w:val="28"/>
          <w:szCs w:val="28"/>
          <w:rtl/>
          <w:lang w:bidi="fa-IR"/>
        </w:rPr>
        <w:br w:type="page"/>
      </w:r>
    </w:p>
    <w:p w:rsidR="004A108B" w:rsidRPr="00CA4578" w:rsidRDefault="004A108B" w:rsidP="004A108B">
      <w:pPr>
        <w:bidi/>
        <w:rPr>
          <w:rFonts w:cs="B Titr"/>
          <w:rtl/>
          <w:lang w:bidi="fa-IR"/>
        </w:rPr>
      </w:pPr>
      <w:r w:rsidRPr="00CA4578">
        <w:rPr>
          <w:rFonts w:cs="B Titr" w:hint="cs"/>
          <w:rtl/>
          <w:lang w:bidi="fa-IR"/>
        </w:rPr>
        <w:lastRenderedPageBreak/>
        <w:t xml:space="preserve">منابع </w:t>
      </w:r>
      <w:r>
        <w:rPr>
          <w:rFonts w:cs="B Titr" w:hint="cs"/>
          <w:rtl/>
          <w:lang w:bidi="fa-IR"/>
        </w:rPr>
        <w:t xml:space="preserve"> و مآخذ</w:t>
      </w:r>
      <w:r w:rsidRPr="00CA4578">
        <w:rPr>
          <w:rFonts w:cs="B Titr" w:hint="cs"/>
          <w:rtl/>
          <w:lang w:bidi="fa-IR"/>
        </w:rPr>
        <w:t xml:space="preserve">: </w:t>
      </w:r>
    </w:p>
    <w:p w:rsidR="004A108B" w:rsidRDefault="004A108B" w:rsidP="004A108B">
      <w:pPr>
        <w:bidi/>
        <w:spacing w:after="0" w:line="240" w:lineRule="auto"/>
        <w:jc w:val="both"/>
        <w:rPr>
          <w:rFonts w:cs="B Lotus"/>
          <w:sz w:val="28"/>
          <w:szCs w:val="28"/>
          <w:rtl/>
          <w:lang w:bidi="fa-IR"/>
        </w:rPr>
      </w:pPr>
    </w:p>
    <w:p w:rsidR="005D1F74" w:rsidRDefault="005D1F74" w:rsidP="005D1F74">
      <w:pPr>
        <w:bidi/>
        <w:spacing w:after="0" w:line="240" w:lineRule="auto"/>
        <w:jc w:val="both"/>
        <w:rPr>
          <w:rFonts w:cs="B Lotus"/>
          <w:sz w:val="28"/>
          <w:szCs w:val="28"/>
          <w:rtl/>
          <w:lang w:bidi="fa-IR"/>
        </w:rPr>
      </w:pPr>
      <w:r>
        <w:rPr>
          <w:rFonts w:cs="B Lotus" w:hint="cs"/>
          <w:sz w:val="28"/>
          <w:szCs w:val="28"/>
          <w:rtl/>
          <w:lang w:bidi="fa-IR"/>
        </w:rPr>
        <w:t>- انصاری، شهره؛ «بررسی و تحلیل و نقد اصطلاحات صوفیه در کشف المحجوب هجویری».کاوش نامه زبان و ادبیات فارسی، بهار و تابستان 1389، ص 87- 116</w:t>
      </w:r>
    </w:p>
    <w:p w:rsidR="005913A6" w:rsidRDefault="005913A6" w:rsidP="005913A6">
      <w:pPr>
        <w:bidi/>
        <w:spacing w:after="0" w:line="240" w:lineRule="auto"/>
        <w:jc w:val="both"/>
        <w:rPr>
          <w:rFonts w:cs="B Lotus"/>
          <w:sz w:val="28"/>
          <w:szCs w:val="28"/>
          <w:rtl/>
          <w:lang w:bidi="fa-IR"/>
        </w:rPr>
      </w:pPr>
      <w:r>
        <w:rPr>
          <w:rFonts w:cs="B Lotus" w:hint="cs"/>
          <w:sz w:val="28"/>
          <w:szCs w:val="28"/>
          <w:rtl/>
          <w:lang w:bidi="fa-IR"/>
        </w:rPr>
        <w:t>- بهار، محمد تقی</w:t>
      </w:r>
      <w:r w:rsidR="00285A5E">
        <w:rPr>
          <w:rFonts w:cs="B Lotus" w:hint="cs"/>
          <w:sz w:val="28"/>
          <w:szCs w:val="28"/>
          <w:rtl/>
          <w:lang w:bidi="fa-IR"/>
        </w:rPr>
        <w:t>؛ سبک شناسی، تهران: انتشارات امیر کبیر، چاپ دوم، 1349</w:t>
      </w:r>
    </w:p>
    <w:p w:rsidR="00FD39CA" w:rsidRDefault="00FD39CA" w:rsidP="00FD39CA">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xml:space="preserve">- </w:t>
      </w:r>
      <w:r>
        <w:rPr>
          <w:rFonts w:asciiTheme="minorHAnsi" w:eastAsiaTheme="minorHAnsi" w:hAnsiTheme="minorHAnsi" w:cs="B Lotus"/>
          <w:sz w:val="28"/>
          <w:szCs w:val="28"/>
          <w:rtl/>
          <w:lang w:bidi="fa-IR"/>
        </w:rPr>
        <w:t>پورجوادی،‌ نصراله</w:t>
      </w:r>
      <w:r>
        <w:rPr>
          <w:rFonts w:asciiTheme="minorHAnsi" w:eastAsiaTheme="minorHAnsi" w:hAnsiTheme="minorHAnsi" w:cs="B Lotus" w:hint="cs"/>
          <w:sz w:val="28"/>
          <w:szCs w:val="28"/>
          <w:rtl/>
          <w:lang w:bidi="fa-IR"/>
        </w:rPr>
        <w:t>؛ «</w:t>
      </w:r>
      <w:r w:rsidRPr="00F2580A">
        <w:rPr>
          <w:rFonts w:asciiTheme="minorHAnsi" w:eastAsiaTheme="minorHAnsi" w:hAnsiTheme="minorHAnsi" w:cs="B Lotus"/>
          <w:sz w:val="28"/>
          <w:szCs w:val="28"/>
          <w:rtl/>
          <w:lang w:bidi="fa-IR"/>
        </w:rPr>
        <w:t>باده‌عشق</w:t>
      </w:r>
      <w:r>
        <w:rPr>
          <w:rFonts w:asciiTheme="minorHAnsi" w:eastAsiaTheme="minorHAnsi" w:hAnsiTheme="minorHAnsi" w:cs="B Lotus" w:hint="cs"/>
          <w:sz w:val="28"/>
          <w:szCs w:val="28"/>
          <w:rtl/>
          <w:lang w:bidi="fa-IR"/>
        </w:rPr>
        <w:t>».</w:t>
      </w:r>
      <w:r w:rsidRPr="00F2580A">
        <w:rPr>
          <w:rFonts w:asciiTheme="minorHAnsi" w:eastAsiaTheme="minorHAnsi" w:hAnsiTheme="minorHAnsi" w:cs="B Lotus"/>
          <w:sz w:val="28"/>
          <w:szCs w:val="28"/>
          <w:rtl/>
          <w:lang w:bidi="fa-IR"/>
        </w:rPr>
        <w:t xml:space="preserve"> نشر دانش،‌ شماره مهر و آبان </w:t>
      </w:r>
      <w:r>
        <w:rPr>
          <w:rFonts w:asciiTheme="minorHAnsi" w:eastAsiaTheme="minorHAnsi" w:hAnsiTheme="minorHAnsi" w:cs="B Lotus" w:hint="cs"/>
          <w:sz w:val="28"/>
          <w:szCs w:val="28"/>
          <w:rtl/>
          <w:lang w:bidi="fa-IR"/>
        </w:rPr>
        <w:t>13</w:t>
      </w:r>
      <w:r w:rsidRPr="00F2580A">
        <w:rPr>
          <w:rFonts w:asciiTheme="minorHAnsi" w:eastAsiaTheme="minorHAnsi" w:hAnsiTheme="minorHAnsi" w:cs="B Lotus"/>
          <w:sz w:val="28"/>
          <w:szCs w:val="28"/>
          <w:rtl/>
          <w:lang w:bidi="fa-IR"/>
        </w:rPr>
        <w:t xml:space="preserve">70، </w:t>
      </w:r>
      <w:r>
        <w:rPr>
          <w:rFonts w:asciiTheme="minorHAnsi" w:eastAsiaTheme="minorHAnsi" w:hAnsiTheme="minorHAnsi" w:cs="B Lotus" w:hint="cs"/>
          <w:sz w:val="28"/>
          <w:szCs w:val="28"/>
          <w:rtl/>
          <w:lang w:bidi="fa-IR"/>
        </w:rPr>
        <w:t xml:space="preserve"> ص7- 18.</w:t>
      </w:r>
    </w:p>
    <w:p w:rsidR="00EE32A9" w:rsidRDefault="00EE32A9" w:rsidP="00EE32A9">
      <w:pPr>
        <w:bidi/>
        <w:spacing w:after="0" w:line="240" w:lineRule="auto"/>
        <w:jc w:val="both"/>
        <w:rPr>
          <w:rFonts w:cs="B Lotus"/>
          <w:sz w:val="28"/>
          <w:szCs w:val="28"/>
          <w:rtl/>
          <w:lang w:bidi="fa-IR"/>
        </w:rPr>
      </w:pPr>
      <w:r>
        <w:rPr>
          <w:rFonts w:cs="B Lotus" w:hint="cs"/>
          <w:sz w:val="28"/>
          <w:szCs w:val="28"/>
          <w:rtl/>
          <w:lang w:bidi="fa-IR"/>
        </w:rPr>
        <w:t>- پورنامداریان، تقی؛ «اقتضای حال و زبان رمزی و تأویل شعر عرفانی». پژوهش های ادب عرفانی، پاییز 1390، ص</w:t>
      </w:r>
    </w:p>
    <w:p w:rsidR="00EE32A9" w:rsidRDefault="00EE32A9" w:rsidP="00EE32A9">
      <w:pPr>
        <w:bidi/>
        <w:spacing w:after="0" w:line="240" w:lineRule="auto"/>
        <w:jc w:val="both"/>
        <w:rPr>
          <w:rFonts w:cs="B Lotus"/>
          <w:sz w:val="28"/>
          <w:szCs w:val="28"/>
          <w:rtl/>
          <w:lang w:bidi="fa-IR"/>
        </w:rPr>
      </w:pPr>
      <w:r>
        <w:rPr>
          <w:rFonts w:cs="B Lotus" w:hint="cs"/>
          <w:sz w:val="28"/>
          <w:szCs w:val="28"/>
          <w:rtl/>
          <w:lang w:bidi="fa-IR"/>
        </w:rPr>
        <w:t>- دهقانی، ناهید؛ «بررسی عناصر انسجام متن در کشف المحجوب». آینه میراث ، پاییز و زمستان 1388، ص99-120</w:t>
      </w:r>
    </w:p>
    <w:p w:rsidR="005913A6" w:rsidRDefault="005913A6" w:rsidP="005913A6">
      <w:pPr>
        <w:bidi/>
        <w:spacing w:after="0" w:line="240" w:lineRule="auto"/>
        <w:jc w:val="both"/>
        <w:rPr>
          <w:rFonts w:cs="B Lotus"/>
          <w:sz w:val="28"/>
          <w:szCs w:val="28"/>
          <w:rtl/>
          <w:lang w:bidi="fa-IR"/>
        </w:rPr>
      </w:pPr>
      <w:r>
        <w:rPr>
          <w:rFonts w:cs="B Lotus" w:hint="cs"/>
          <w:sz w:val="28"/>
          <w:szCs w:val="28"/>
          <w:rtl/>
          <w:lang w:bidi="fa-IR"/>
        </w:rPr>
        <w:t>- دشتی، سید محمد؛ «نگاهی به کشف المحجوب». کیهان فرهنگی، 1378، ص 60-63</w:t>
      </w:r>
    </w:p>
    <w:p w:rsidR="005D1F74" w:rsidRDefault="005D1F74" w:rsidP="00EE32A9">
      <w:pPr>
        <w:bidi/>
        <w:spacing w:after="0" w:line="240" w:lineRule="auto"/>
        <w:jc w:val="both"/>
        <w:rPr>
          <w:rFonts w:cs="B Lotus"/>
          <w:sz w:val="28"/>
          <w:szCs w:val="28"/>
          <w:rtl/>
          <w:lang w:bidi="fa-IR"/>
        </w:rPr>
      </w:pPr>
      <w:r>
        <w:rPr>
          <w:rFonts w:cs="B Lotus" w:hint="cs"/>
          <w:sz w:val="28"/>
          <w:szCs w:val="28"/>
          <w:rtl/>
          <w:lang w:bidi="fa-IR"/>
        </w:rPr>
        <w:t>- روستا، سهیلا؛ «نظام داستان پردازی در حکایات کوتاه هجویری». ادبیات عرفانی، بهار و تابستان 1390، ص 87-114</w:t>
      </w:r>
    </w:p>
    <w:p w:rsidR="00EE32A9" w:rsidRDefault="00EE32A9" w:rsidP="00EE32A9">
      <w:pPr>
        <w:bidi/>
        <w:spacing w:after="0" w:line="240" w:lineRule="auto"/>
        <w:jc w:val="both"/>
        <w:rPr>
          <w:rFonts w:cs="B Lotus"/>
          <w:sz w:val="28"/>
          <w:szCs w:val="28"/>
          <w:rtl/>
          <w:lang w:bidi="fa-IR"/>
        </w:rPr>
      </w:pPr>
      <w:r>
        <w:rPr>
          <w:rFonts w:cs="B Lotus" w:hint="cs"/>
          <w:sz w:val="28"/>
          <w:szCs w:val="28"/>
          <w:rtl/>
          <w:lang w:bidi="fa-IR"/>
        </w:rPr>
        <w:t>- شریف، میان محمد؛ تاریخ فلسفه در اسلام، ترجمه نصرالله پور جوادی، تهران: مرکز نشر دانشگاهی، 1370</w:t>
      </w:r>
    </w:p>
    <w:p w:rsidR="00EE32A9" w:rsidRDefault="00EE32A9" w:rsidP="00EE32A9">
      <w:pPr>
        <w:bidi/>
        <w:spacing w:after="0" w:line="240" w:lineRule="auto"/>
        <w:jc w:val="both"/>
        <w:rPr>
          <w:rFonts w:cs="B Lotus"/>
          <w:sz w:val="28"/>
          <w:szCs w:val="28"/>
          <w:rtl/>
          <w:lang w:bidi="fa-IR"/>
        </w:rPr>
      </w:pPr>
      <w:r>
        <w:rPr>
          <w:rFonts w:cs="B Lotus" w:hint="cs"/>
          <w:sz w:val="28"/>
          <w:szCs w:val="28"/>
          <w:rtl/>
          <w:lang w:bidi="fa-IR"/>
        </w:rPr>
        <w:t>- شعاعی، زهرا؛ «کشف المحجوب قدیمترین نثر فارسی در تصوف». رشد و آموزش زبان فارسی،پاییز 1389، ص 46- 48</w:t>
      </w:r>
    </w:p>
    <w:p w:rsidR="002A2F1B" w:rsidRDefault="002A2F1B" w:rsidP="002A2F1B">
      <w:pPr>
        <w:bidi/>
        <w:spacing w:after="0" w:line="240" w:lineRule="auto"/>
        <w:jc w:val="both"/>
        <w:rPr>
          <w:rFonts w:cs="B Lotus"/>
          <w:sz w:val="28"/>
          <w:szCs w:val="28"/>
          <w:rtl/>
          <w:lang w:bidi="fa-IR"/>
        </w:rPr>
      </w:pPr>
      <w:r>
        <w:rPr>
          <w:rFonts w:cs="B Lotus" w:hint="cs"/>
          <w:sz w:val="28"/>
          <w:szCs w:val="28"/>
          <w:rtl/>
          <w:lang w:bidi="fa-IR"/>
        </w:rPr>
        <w:t>- شفیعی کدکنی، محمد رضا؛ «مشکل هجویری در طبقه بندی مکاتب صوفیه». مطالعات عرفانی، تابستان 1384، ص 11-19</w:t>
      </w:r>
    </w:p>
    <w:p w:rsidR="00935F17" w:rsidRDefault="00935F17" w:rsidP="00935F17">
      <w:pPr>
        <w:bidi/>
        <w:spacing w:after="0" w:line="240" w:lineRule="auto"/>
        <w:jc w:val="both"/>
        <w:rPr>
          <w:rFonts w:cs="B Lotus"/>
          <w:sz w:val="28"/>
          <w:szCs w:val="28"/>
          <w:rtl/>
          <w:lang w:bidi="fa-IR"/>
        </w:rPr>
      </w:pPr>
      <w:r>
        <w:rPr>
          <w:rFonts w:cs="B Lotus" w:hint="cs"/>
          <w:sz w:val="28"/>
          <w:szCs w:val="28"/>
          <w:rtl/>
          <w:lang w:bidi="fa-IR"/>
        </w:rPr>
        <w:t xml:space="preserve">- </w:t>
      </w:r>
      <w:r w:rsidR="00EE32A9">
        <w:rPr>
          <w:rFonts w:cs="B Lotus" w:hint="cs"/>
          <w:sz w:val="28"/>
          <w:szCs w:val="28"/>
          <w:rtl/>
          <w:lang w:bidi="fa-IR"/>
        </w:rPr>
        <w:t>عطار نیشابوری؛ تذکره الاولیاء، بررسی تصحیح متن و توضیحات دکتر محمد استعلامی، تهران: انتشارات زوار، 1346</w:t>
      </w:r>
    </w:p>
    <w:p w:rsidR="00EE32A9" w:rsidRDefault="00EE32A9" w:rsidP="00EE32A9">
      <w:pPr>
        <w:bidi/>
        <w:spacing w:after="0" w:line="240" w:lineRule="auto"/>
        <w:jc w:val="both"/>
        <w:rPr>
          <w:rFonts w:cs="B Lotus"/>
          <w:sz w:val="28"/>
          <w:szCs w:val="28"/>
          <w:rtl/>
          <w:lang w:bidi="fa-IR"/>
        </w:rPr>
      </w:pPr>
      <w:r>
        <w:rPr>
          <w:rFonts w:cs="B Lotus" w:hint="cs"/>
          <w:sz w:val="28"/>
          <w:szCs w:val="28"/>
          <w:rtl/>
          <w:lang w:bidi="fa-IR"/>
        </w:rPr>
        <w:t>- هجویری، علی ابن عثمان؛ کشف المحجوب، تصحیح والنتین ژکوفسکی، با مقدمه قاسم انصاری، تهران: چاپ دوم انتشارات طهوری، 1371</w:t>
      </w:r>
    </w:p>
    <w:p w:rsidR="00EE32A9" w:rsidRDefault="00EE32A9" w:rsidP="00EE32A9">
      <w:pPr>
        <w:bidi/>
        <w:spacing w:after="0" w:line="240" w:lineRule="auto"/>
        <w:jc w:val="both"/>
        <w:rPr>
          <w:rFonts w:cs="B Lotus"/>
          <w:sz w:val="28"/>
          <w:szCs w:val="28"/>
          <w:rtl/>
          <w:lang w:bidi="fa-IR"/>
        </w:rPr>
      </w:pPr>
      <w:r>
        <w:rPr>
          <w:rFonts w:cs="B Lotus" w:hint="cs"/>
          <w:sz w:val="28"/>
          <w:szCs w:val="28"/>
          <w:rtl/>
          <w:lang w:bidi="fa-IR"/>
        </w:rPr>
        <w:t>- یثربی، سید یحیی؛ «روند اثر پذیری ادب پارسی از تعالیم عرفانی و اهمیت قر های چهارم و پنجم از این دیدگاه». پژوهشهای فلسفی، تابستان 1377، ص 165-198</w:t>
      </w:r>
    </w:p>
    <w:p w:rsidR="00EE32A9" w:rsidRPr="004201FE" w:rsidRDefault="00EE32A9" w:rsidP="00EE32A9">
      <w:pPr>
        <w:bidi/>
        <w:spacing w:after="0" w:line="240" w:lineRule="auto"/>
        <w:jc w:val="both"/>
        <w:rPr>
          <w:rFonts w:cs="B Lotus"/>
          <w:sz w:val="28"/>
          <w:szCs w:val="28"/>
          <w:rtl/>
          <w:lang w:bidi="fa-IR"/>
        </w:rPr>
      </w:pPr>
    </w:p>
    <w:sectPr w:rsidR="00EE32A9" w:rsidRPr="004201FE" w:rsidSect="00AC5C5E">
      <w:footerReference w:type="default" r:id="rId8"/>
      <w:pgSz w:w="12240" w:h="15840"/>
      <w:pgMar w:top="1702" w:right="1699" w:bottom="1276" w:left="17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A6B" w:rsidRDefault="00910A6B" w:rsidP="00F02E7E">
      <w:pPr>
        <w:spacing w:after="0" w:line="240" w:lineRule="auto"/>
      </w:pPr>
      <w:r>
        <w:separator/>
      </w:r>
    </w:p>
  </w:endnote>
  <w:endnote w:type="continuationSeparator" w:id="1">
    <w:p w:rsidR="00910A6B" w:rsidRDefault="00910A6B" w:rsidP="00F02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16797"/>
      <w:docPartObj>
        <w:docPartGallery w:val="Page Numbers (Bottom of Page)"/>
        <w:docPartUnique/>
      </w:docPartObj>
    </w:sdtPr>
    <w:sdtContent>
      <w:p w:rsidR="00935F17" w:rsidRDefault="007C55DB">
        <w:pPr>
          <w:pStyle w:val="Footer"/>
          <w:jc w:val="center"/>
        </w:pPr>
        <w:fldSimple w:instr=" PAGE   \* MERGEFORMAT ">
          <w:r w:rsidR="006C52D7">
            <w:rPr>
              <w:noProof/>
            </w:rPr>
            <w:t>7</w:t>
          </w:r>
        </w:fldSimple>
      </w:p>
    </w:sdtContent>
  </w:sdt>
  <w:p w:rsidR="00935F17" w:rsidRDefault="00935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A6B" w:rsidRDefault="00910A6B" w:rsidP="00F02E7E">
      <w:pPr>
        <w:spacing w:after="0" w:line="240" w:lineRule="auto"/>
      </w:pPr>
      <w:r>
        <w:separator/>
      </w:r>
    </w:p>
  </w:footnote>
  <w:footnote w:type="continuationSeparator" w:id="1">
    <w:p w:rsidR="00910A6B" w:rsidRDefault="00910A6B" w:rsidP="00F02E7E">
      <w:pPr>
        <w:spacing w:after="0" w:line="240" w:lineRule="auto"/>
      </w:pPr>
      <w:r>
        <w:continuationSeparator/>
      </w:r>
    </w:p>
  </w:footnote>
  <w:footnote w:id="2">
    <w:p w:rsidR="00935F17" w:rsidRPr="006C52D7" w:rsidRDefault="00935F17" w:rsidP="003205D0">
      <w:pPr>
        <w:pStyle w:val="Footer"/>
        <w:bidi/>
        <w:rPr>
          <w:rFonts w:cs="B Lotus"/>
          <w:rtl/>
          <w:lang w:bidi="fa-IR"/>
        </w:rPr>
      </w:pPr>
      <w:r w:rsidRPr="006C52D7">
        <w:rPr>
          <w:rFonts w:cs="B Lotus" w:hint="cs"/>
          <w:rtl/>
          <w:lang w:bidi="fa-IR"/>
        </w:rPr>
        <w:t>1</w:t>
      </w:r>
      <w:r w:rsidRPr="006C52D7">
        <w:rPr>
          <w:rFonts w:hint="cs"/>
          <w:rtl/>
        </w:rPr>
        <w:t xml:space="preserve"> </w:t>
      </w:r>
      <w:r w:rsidRPr="006C52D7">
        <w:rPr>
          <w:rFonts w:cs="B Lotus" w:hint="cs"/>
          <w:rtl/>
          <w:lang w:bidi="fa-IR"/>
        </w:rPr>
        <w:t xml:space="preserve">مدرس مرکز بین المللی آموزش زبان فارسی به غیر فارسی زبانان دانشگاه فردوسی مشهد، </w:t>
      </w:r>
    </w:p>
    <w:p w:rsidR="00935F17" w:rsidRPr="006C52D7" w:rsidRDefault="00935F17" w:rsidP="003205D0">
      <w:pPr>
        <w:pStyle w:val="Footer"/>
        <w:jc w:val="right"/>
        <w:rPr>
          <w:rtl/>
        </w:rPr>
      </w:pPr>
      <w:r w:rsidRPr="006C52D7">
        <w:rPr>
          <w:rFonts w:cs="B Lotus" w:hint="cs"/>
          <w:rtl/>
          <w:lang w:bidi="fa-IR"/>
        </w:rPr>
        <w:t>اعزامی به دانشگاه پنجاب/ لاهور- پاکستان</w:t>
      </w:r>
    </w:p>
    <w:p w:rsidR="00935F17" w:rsidRDefault="00935F17" w:rsidP="003205D0">
      <w:pPr>
        <w:pStyle w:val="FootnoteText"/>
        <w:jc w:val="right"/>
        <w:rPr>
          <w:rtl/>
          <w:lang w:bidi="fa-IR"/>
        </w:rPr>
      </w:pPr>
    </w:p>
  </w:footnote>
  <w:footnote w:id="3">
    <w:p w:rsidR="002218C2" w:rsidRPr="006C52D7" w:rsidRDefault="002218C2" w:rsidP="00CF38D3">
      <w:pPr>
        <w:pStyle w:val="FootnoteText"/>
        <w:bidi/>
        <w:rPr>
          <w:rFonts w:cs="B Lotus"/>
          <w:sz w:val="22"/>
          <w:szCs w:val="22"/>
          <w:rtl/>
          <w:lang w:bidi="fa-IR"/>
        </w:rPr>
      </w:pPr>
      <w:r w:rsidRPr="006C52D7">
        <w:rPr>
          <w:rStyle w:val="FootnoteReference"/>
          <w:rFonts w:cs="B Lotus"/>
          <w:sz w:val="22"/>
          <w:szCs w:val="22"/>
        </w:rPr>
        <w:footnoteRef/>
      </w:r>
      <w:r w:rsidRPr="006C52D7">
        <w:rPr>
          <w:rFonts w:cs="B Lotus"/>
          <w:sz w:val="22"/>
          <w:szCs w:val="22"/>
        </w:rPr>
        <w:t xml:space="preserve"> </w:t>
      </w:r>
      <w:r w:rsidR="00CF38D3" w:rsidRPr="006C52D7">
        <w:rPr>
          <w:rFonts w:cs="B Lotus" w:hint="cs"/>
          <w:sz w:val="22"/>
          <w:szCs w:val="22"/>
          <w:rtl/>
        </w:rPr>
        <w:t xml:space="preserve"> مول</w:t>
      </w:r>
      <w:r w:rsidRPr="006C52D7">
        <w:rPr>
          <w:rFonts w:cs="B Lotus" w:hint="cs"/>
          <w:sz w:val="22"/>
          <w:szCs w:val="22"/>
          <w:rtl/>
        </w:rPr>
        <w:t>ف اسرارالتوحید گزارش کرده است که بدخواهان شیخ به دربار غزنویان شکایت می نوشتند که شیخ «... در مجلس نه تفسیر می گوید و نه اخبار رسول (ص) بلکه همه بیت می گوید».</w:t>
      </w:r>
    </w:p>
  </w:footnote>
  <w:footnote w:id="4">
    <w:p w:rsidR="00935F17" w:rsidRPr="006C52D7" w:rsidRDefault="00935F17" w:rsidP="00EE7556">
      <w:pPr>
        <w:bidi/>
        <w:spacing w:after="0" w:line="240" w:lineRule="auto"/>
        <w:jc w:val="both"/>
        <w:rPr>
          <w:rFonts w:cs="B Titr"/>
          <w:lang w:bidi="fa-IR"/>
        </w:rPr>
      </w:pPr>
      <w:r w:rsidRPr="006C52D7">
        <w:rPr>
          <w:rStyle w:val="FootnoteReference"/>
        </w:rPr>
        <w:footnoteRef/>
      </w:r>
      <w:r w:rsidRPr="006C52D7">
        <w:t xml:space="preserve"> </w:t>
      </w:r>
      <w:r w:rsidRPr="006C52D7">
        <w:rPr>
          <w:rFonts w:hint="cs"/>
          <w:rtl/>
        </w:rPr>
        <w:t xml:space="preserve"> </w:t>
      </w:r>
      <w:r w:rsidRPr="006C52D7">
        <w:rPr>
          <w:rFonts w:cs="B Lotus" w:hint="cs"/>
          <w:rtl/>
          <w:lang w:bidi="fa-IR"/>
        </w:rPr>
        <w:t>« بدان اسعدک الله که مراحل هر صنعتی را و ارباب هر معاملتی را با یکدیگر اندر جریان اسرار خود، عبارات و کلمات است که جز ایشان معنی آن ندانند و مراد وضع عبارت دو چیز باشد: یکی حسن تفهیم و تسهیل غوامض را تا به فهم مرید نزدیکتر باشد و دیگر کتمان سر را از کسانی که اهل آن علم نباشند...»</w:t>
      </w:r>
    </w:p>
    <w:p w:rsidR="00935F17" w:rsidRDefault="00935F17" w:rsidP="00EE7556">
      <w:pPr>
        <w:pStyle w:val="FootnoteText"/>
        <w:bidi/>
        <w:rPr>
          <w:rtl/>
          <w:lang w:bidi="fa-IR"/>
        </w:rPr>
      </w:pPr>
    </w:p>
  </w:footnote>
  <w:footnote w:id="5">
    <w:p w:rsidR="006C52D7" w:rsidRDefault="006C52D7" w:rsidP="006C52D7">
      <w:pPr>
        <w:pStyle w:val="FootnoteText"/>
        <w:bidi/>
        <w:rPr>
          <w:rFonts w:hint="cs"/>
          <w:rtl/>
          <w:lang w:bidi="fa-IR"/>
        </w:rPr>
      </w:pPr>
      <w:r w:rsidRPr="006C52D7">
        <w:rPr>
          <w:rFonts w:cs="B Lotus"/>
          <w:sz w:val="22"/>
          <w:szCs w:val="22"/>
          <w:lang w:bidi="fa-IR"/>
        </w:rPr>
        <w:footnoteRef/>
      </w:r>
      <w:r w:rsidRPr="006C52D7">
        <w:rPr>
          <w:rFonts w:cs="B Lotus"/>
          <w:sz w:val="22"/>
          <w:szCs w:val="22"/>
          <w:lang w:bidi="fa-IR"/>
        </w:rPr>
        <w:t xml:space="preserve"> </w:t>
      </w:r>
      <w:r>
        <w:rPr>
          <w:rFonts w:hint="cs"/>
          <w:rtl/>
        </w:rPr>
        <w:t xml:space="preserve"> </w:t>
      </w:r>
      <w:r w:rsidRPr="006C52D7">
        <w:rPr>
          <w:rFonts w:cs="B Lotus" w:hint="cs"/>
          <w:sz w:val="22"/>
          <w:szCs w:val="22"/>
          <w:rtl/>
          <w:lang w:bidi="fa-IR"/>
        </w:rPr>
        <w:t xml:space="preserve">ویکی گفتاورد، ذیل زبان فارسی:  </w:t>
      </w:r>
      <w:hyperlink r:id="rId1" w:tooltip="ابوریحان بیرونی" w:history="1">
        <w:r w:rsidRPr="006C52D7">
          <w:rPr>
            <w:rFonts w:cs="B Lotus"/>
            <w:sz w:val="22"/>
            <w:szCs w:val="22"/>
            <w:rtl/>
            <w:lang w:bidi="fa-IR"/>
          </w:rPr>
          <w:t>ابوریحان بیرونی</w:t>
        </w:r>
      </w:hyperlink>
      <w:r w:rsidRPr="006C52D7">
        <w:rPr>
          <w:rFonts w:cs="B Lotus"/>
          <w:sz w:val="22"/>
          <w:szCs w:val="22"/>
          <w:lang w:bidi="fa-IR"/>
        </w:rPr>
        <w:t xml:space="preserve"> </w:t>
      </w:r>
      <w:r w:rsidRPr="006C52D7">
        <w:rPr>
          <w:rFonts w:cs="B Lotus"/>
          <w:sz w:val="22"/>
          <w:szCs w:val="22"/>
          <w:rtl/>
          <w:lang w:bidi="fa-IR"/>
        </w:rPr>
        <w:t>در پیشگفتار کتاب الصیدنه</w:t>
      </w:r>
    </w:p>
  </w:footnote>
  <w:footnote w:id="6">
    <w:p w:rsidR="00935F17" w:rsidRPr="006C52D7" w:rsidRDefault="00935F17" w:rsidP="00632F5B">
      <w:pPr>
        <w:pStyle w:val="FootnoteText"/>
        <w:bidi/>
        <w:jc w:val="both"/>
        <w:rPr>
          <w:sz w:val="22"/>
          <w:szCs w:val="22"/>
          <w:rtl/>
          <w:lang w:bidi="fa-IR"/>
        </w:rPr>
      </w:pPr>
      <w:r>
        <w:rPr>
          <w:rFonts w:hint="cs"/>
          <w:rtl/>
        </w:rPr>
        <w:t xml:space="preserve"> </w:t>
      </w:r>
      <w:r w:rsidRPr="006C52D7">
        <w:rPr>
          <w:rFonts w:cs="B Lotus"/>
          <w:sz w:val="22"/>
          <w:szCs w:val="22"/>
          <w:lang w:bidi="fa-IR"/>
        </w:rPr>
        <w:footnoteRef/>
      </w:r>
      <w:r w:rsidRPr="006C52D7">
        <w:rPr>
          <w:rFonts w:cs="B Lotus"/>
          <w:sz w:val="22"/>
          <w:szCs w:val="22"/>
          <w:lang w:bidi="fa-IR"/>
        </w:rPr>
        <w:t xml:space="preserve"> </w:t>
      </w:r>
      <w:r w:rsidRPr="006C52D7">
        <w:rPr>
          <w:rFonts w:cs="B Lotus" w:hint="cs"/>
          <w:sz w:val="22"/>
          <w:szCs w:val="22"/>
          <w:rtl/>
          <w:lang w:bidi="fa-IR"/>
        </w:rPr>
        <w:t xml:space="preserve"> «بیان کن مرا اندر تحقیق طریقت تصوف و کیفیت مقامات ایشان و اظهار کن مرا رموز و اشارات ایشان و چگونگی محبت خداوند- عزوجل- و کیفیت اظهار آن بر دلها و سبب حجاب عقول از کنه و ماهیت آن و نفرت نفس از حقیقت آن و آرام روح با صفوت آن و آنچه بدین تعلق دارد از معاملات آن ...»</w:t>
      </w:r>
      <w:r w:rsidRPr="006C52D7">
        <w:rPr>
          <w:rFonts w:cs="B Lotus"/>
          <w:sz w:val="22"/>
          <w:szCs w:val="22"/>
          <w:lang w:bidi="fa-IR"/>
        </w:rPr>
        <w:t xml:space="preserve"> </w:t>
      </w:r>
    </w:p>
  </w:footnote>
  <w:footnote w:id="7">
    <w:p w:rsidR="00B93FCB" w:rsidRPr="00B93FCB" w:rsidRDefault="00B93FCB" w:rsidP="00B93FCB">
      <w:pPr>
        <w:pStyle w:val="FootnoteText"/>
        <w:bidi/>
        <w:rPr>
          <w:sz w:val="22"/>
          <w:szCs w:val="22"/>
          <w:rtl/>
          <w:lang w:bidi="fa-IR"/>
        </w:rPr>
      </w:pPr>
      <w:r w:rsidRPr="00B93FCB">
        <w:rPr>
          <w:rStyle w:val="FootnoteReference"/>
          <w:sz w:val="28"/>
          <w:szCs w:val="28"/>
        </w:rPr>
        <w:footnoteRef/>
      </w:r>
      <w:r w:rsidRPr="00B93FCB">
        <w:rPr>
          <w:sz w:val="22"/>
          <w:szCs w:val="22"/>
        </w:rPr>
        <w:t xml:space="preserve"> </w:t>
      </w:r>
      <w:r w:rsidRPr="00B93FCB">
        <w:rPr>
          <w:rStyle w:val="hps"/>
          <w:rFonts w:hint="cs"/>
          <w:sz w:val="22"/>
          <w:szCs w:val="22"/>
          <w:rtl/>
        </w:rPr>
        <w:t xml:space="preserve"> </w:t>
      </w:r>
      <w:r w:rsidRPr="00B93FCB">
        <w:rPr>
          <w:rStyle w:val="hps"/>
          <w:sz w:val="22"/>
          <w:szCs w:val="22"/>
        </w:rPr>
        <w:t>Science</w:t>
      </w:r>
      <w:r w:rsidRPr="00B93FCB">
        <w:rPr>
          <w:rStyle w:val="shorttext"/>
          <w:sz w:val="22"/>
          <w:szCs w:val="22"/>
        </w:rPr>
        <w:t xml:space="preserve"> </w:t>
      </w:r>
      <w:r w:rsidRPr="00B93FCB">
        <w:rPr>
          <w:rStyle w:val="hps"/>
          <w:sz w:val="22"/>
          <w:szCs w:val="22"/>
        </w:rPr>
        <w:t>classification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3C56"/>
    <w:multiLevelType w:val="hybridMultilevel"/>
    <w:tmpl w:val="F39AFD9A"/>
    <w:lvl w:ilvl="0" w:tplc="1E40C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96EF7"/>
    <w:rsid w:val="00023846"/>
    <w:rsid w:val="00046E43"/>
    <w:rsid w:val="000A40DA"/>
    <w:rsid w:val="000C3C19"/>
    <w:rsid w:val="000F1025"/>
    <w:rsid w:val="0013133E"/>
    <w:rsid w:val="00135328"/>
    <w:rsid w:val="00166967"/>
    <w:rsid w:val="001B0869"/>
    <w:rsid w:val="001B4F25"/>
    <w:rsid w:val="001D7588"/>
    <w:rsid w:val="00202205"/>
    <w:rsid w:val="002108C8"/>
    <w:rsid w:val="00212637"/>
    <w:rsid w:val="002218C2"/>
    <w:rsid w:val="0023295B"/>
    <w:rsid w:val="00236B86"/>
    <w:rsid w:val="00254ACD"/>
    <w:rsid w:val="00266A03"/>
    <w:rsid w:val="00271BDF"/>
    <w:rsid w:val="002725AB"/>
    <w:rsid w:val="00285A5E"/>
    <w:rsid w:val="002943A6"/>
    <w:rsid w:val="00297E50"/>
    <w:rsid w:val="002A2F1B"/>
    <w:rsid w:val="0031709B"/>
    <w:rsid w:val="003205D0"/>
    <w:rsid w:val="00346257"/>
    <w:rsid w:val="003479B9"/>
    <w:rsid w:val="00354EC3"/>
    <w:rsid w:val="0037191B"/>
    <w:rsid w:val="00376C6B"/>
    <w:rsid w:val="00393A05"/>
    <w:rsid w:val="003C2210"/>
    <w:rsid w:val="003D2126"/>
    <w:rsid w:val="003E1474"/>
    <w:rsid w:val="003E430B"/>
    <w:rsid w:val="003F7F92"/>
    <w:rsid w:val="00403CA8"/>
    <w:rsid w:val="004124EA"/>
    <w:rsid w:val="004201FE"/>
    <w:rsid w:val="00461067"/>
    <w:rsid w:val="00464657"/>
    <w:rsid w:val="00470FDD"/>
    <w:rsid w:val="00496EF7"/>
    <w:rsid w:val="004A108B"/>
    <w:rsid w:val="004A49A9"/>
    <w:rsid w:val="004B2310"/>
    <w:rsid w:val="00500F03"/>
    <w:rsid w:val="00502628"/>
    <w:rsid w:val="00506FF0"/>
    <w:rsid w:val="00516086"/>
    <w:rsid w:val="0054380B"/>
    <w:rsid w:val="005874B6"/>
    <w:rsid w:val="005913A6"/>
    <w:rsid w:val="005B352F"/>
    <w:rsid w:val="005D1F74"/>
    <w:rsid w:val="005F17EE"/>
    <w:rsid w:val="00631CE9"/>
    <w:rsid w:val="00632F5B"/>
    <w:rsid w:val="00646A3E"/>
    <w:rsid w:val="00655856"/>
    <w:rsid w:val="00667CF4"/>
    <w:rsid w:val="0068445E"/>
    <w:rsid w:val="006907CC"/>
    <w:rsid w:val="006A28EB"/>
    <w:rsid w:val="006B156A"/>
    <w:rsid w:val="006C52D7"/>
    <w:rsid w:val="006F063E"/>
    <w:rsid w:val="00716FCA"/>
    <w:rsid w:val="00737C8C"/>
    <w:rsid w:val="0075231F"/>
    <w:rsid w:val="0076518E"/>
    <w:rsid w:val="00775091"/>
    <w:rsid w:val="0078025C"/>
    <w:rsid w:val="00797A2C"/>
    <w:rsid w:val="007B7C46"/>
    <w:rsid w:val="007C55DB"/>
    <w:rsid w:val="00803DF4"/>
    <w:rsid w:val="00850945"/>
    <w:rsid w:val="00876CFB"/>
    <w:rsid w:val="00892437"/>
    <w:rsid w:val="00894338"/>
    <w:rsid w:val="008950FE"/>
    <w:rsid w:val="0089639A"/>
    <w:rsid w:val="008D4EC0"/>
    <w:rsid w:val="008E7801"/>
    <w:rsid w:val="00910A6B"/>
    <w:rsid w:val="00912B63"/>
    <w:rsid w:val="00930D70"/>
    <w:rsid w:val="00935F17"/>
    <w:rsid w:val="0094331D"/>
    <w:rsid w:val="00967B3A"/>
    <w:rsid w:val="00972222"/>
    <w:rsid w:val="0098349F"/>
    <w:rsid w:val="009B6D7C"/>
    <w:rsid w:val="009E3598"/>
    <w:rsid w:val="00A115F6"/>
    <w:rsid w:val="00A15CF7"/>
    <w:rsid w:val="00A17015"/>
    <w:rsid w:val="00A40169"/>
    <w:rsid w:val="00A42EF4"/>
    <w:rsid w:val="00A46D46"/>
    <w:rsid w:val="00A73C48"/>
    <w:rsid w:val="00A822DA"/>
    <w:rsid w:val="00AB057F"/>
    <w:rsid w:val="00AC5C5E"/>
    <w:rsid w:val="00AE21DA"/>
    <w:rsid w:val="00B02171"/>
    <w:rsid w:val="00B242D6"/>
    <w:rsid w:val="00B36880"/>
    <w:rsid w:val="00B44FFE"/>
    <w:rsid w:val="00B602AE"/>
    <w:rsid w:val="00B855FE"/>
    <w:rsid w:val="00B93FCB"/>
    <w:rsid w:val="00B96C22"/>
    <w:rsid w:val="00BC25AF"/>
    <w:rsid w:val="00BF302A"/>
    <w:rsid w:val="00C10F2B"/>
    <w:rsid w:val="00C52B47"/>
    <w:rsid w:val="00C71042"/>
    <w:rsid w:val="00C73D1C"/>
    <w:rsid w:val="00CC7A9F"/>
    <w:rsid w:val="00CD1651"/>
    <w:rsid w:val="00CF38D3"/>
    <w:rsid w:val="00D00E47"/>
    <w:rsid w:val="00D03DC8"/>
    <w:rsid w:val="00D24378"/>
    <w:rsid w:val="00D628AD"/>
    <w:rsid w:val="00DC62C5"/>
    <w:rsid w:val="00E06F2E"/>
    <w:rsid w:val="00E37AD8"/>
    <w:rsid w:val="00E530E6"/>
    <w:rsid w:val="00E605F5"/>
    <w:rsid w:val="00E8435E"/>
    <w:rsid w:val="00EA648B"/>
    <w:rsid w:val="00EB4012"/>
    <w:rsid w:val="00ED10CC"/>
    <w:rsid w:val="00ED3666"/>
    <w:rsid w:val="00EE32A9"/>
    <w:rsid w:val="00EE7556"/>
    <w:rsid w:val="00F02E7E"/>
    <w:rsid w:val="00FC62EC"/>
    <w:rsid w:val="00FD39CA"/>
    <w:rsid w:val="00FD3E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2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E7E"/>
  </w:style>
  <w:style w:type="paragraph" w:styleId="Footer">
    <w:name w:val="footer"/>
    <w:basedOn w:val="Normal"/>
    <w:link w:val="FooterChar"/>
    <w:uiPriority w:val="99"/>
    <w:unhideWhenUsed/>
    <w:rsid w:val="00F0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E7E"/>
  </w:style>
  <w:style w:type="paragraph" w:styleId="EndnoteText">
    <w:name w:val="endnote text"/>
    <w:basedOn w:val="Normal"/>
    <w:link w:val="EndnoteTextChar"/>
    <w:uiPriority w:val="99"/>
    <w:semiHidden/>
    <w:unhideWhenUsed/>
    <w:rsid w:val="00F02E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E7E"/>
    <w:rPr>
      <w:sz w:val="20"/>
      <w:szCs w:val="20"/>
    </w:rPr>
  </w:style>
  <w:style w:type="character" w:styleId="EndnoteReference">
    <w:name w:val="endnote reference"/>
    <w:basedOn w:val="DefaultParagraphFont"/>
    <w:uiPriority w:val="99"/>
    <w:semiHidden/>
    <w:unhideWhenUsed/>
    <w:rsid w:val="00F02E7E"/>
    <w:rPr>
      <w:vertAlign w:val="superscript"/>
    </w:rPr>
  </w:style>
  <w:style w:type="paragraph" w:styleId="FootnoteText">
    <w:name w:val="footnote text"/>
    <w:basedOn w:val="Normal"/>
    <w:link w:val="FootnoteTextChar"/>
    <w:uiPriority w:val="99"/>
    <w:semiHidden/>
    <w:unhideWhenUsed/>
    <w:rsid w:val="00F02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E7E"/>
    <w:rPr>
      <w:sz w:val="20"/>
      <w:szCs w:val="20"/>
    </w:rPr>
  </w:style>
  <w:style w:type="character" w:styleId="FootnoteReference">
    <w:name w:val="footnote reference"/>
    <w:basedOn w:val="DefaultParagraphFont"/>
    <w:uiPriority w:val="99"/>
    <w:semiHidden/>
    <w:unhideWhenUsed/>
    <w:rsid w:val="00F02E7E"/>
    <w:rPr>
      <w:vertAlign w:val="superscript"/>
    </w:rPr>
  </w:style>
  <w:style w:type="paragraph" w:styleId="ListParagraph">
    <w:name w:val="List Paragraph"/>
    <w:basedOn w:val="Normal"/>
    <w:uiPriority w:val="34"/>
    <w:qFormat/>
    <w:rsid w:val="00202205"/>
    <w:pPr>
      <w:ind w:left="720"/>
      <w:contextualSpacing/>
    </w:pPr>
  </w:style>
  <w:style w:type="paragraph" w:styleId="NormalWeb">
    <w:name w:val="Normal (Web)"/>
    <w:basedOn w:val="Normal"/>
    <w:uiPriority w:val="99"/>
    <w:unhideWhenUsed/>
    <w:rsid w:val="004A1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B93FCB"/>
  </w:style>
  <w:style w:type="character" w:customStyle="1" w:styleId="hps">
    <w:name w:val="hps"/>
    <w:basedOn w:val="DefaultParagraphFont"/>
    <w:rsid w:val="00B93FCB"/>
  </w:style>
  <w:style w:type="character" w:styleId="Hyperlink">
    <w:name w:val="Hyperlink"/>
    <w:basedOn w:val="DefaultParagraphFont"/>
    <w:uiPriority w:val="99"/>
    <w:semiHidden/>
    <w:unhideWhenUsed/>
    <w:rsid w:val="006C52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a.wikiquote.org/wiki/%D8%A7%D8%A8%D9%88%D8%B1%DB%8C%D8%AD%D8%A7%D9%86_%D8%A8%DB%8C%D8%B1%D9%88%D9%86%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1E30-DBC3-48B2-8C23-68F613D3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13</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19</cp:revision>
  <cp:lastPrinted>2015-05-25T17:12:00Z</cp:lastPrinted>
  <dcterms:created xsi:type="dcterms:W3CDTF">2015-05-24T09:06:00Z</dcterms:created>
  <dcterms:modified xsi:type="dcterms:W3CDTF">2015-05-27T19:43:00Z</dcterms:modified>
</cp:coreProperties>
</file>